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D4BD" w14:textId="7D358927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411AFD">
        <w:fldChar w:fldCharType="separate"/>
      </w:r>
      <w:r w:rsidR="00C86CDA">
        <w:t>A6.4.1 Сформировать счет на оплату инструмента</w:t>
      </w:r>
      <w:r w:rsidR="00AA00E7" w:rsidRPr="007F78B3">
        <w:fldChar w:fldCharType="end"/>
      </w:r>
      <w:bookmarkEnd w:id="0"/>
    </w:p>
    <w:p w14:paraId="51282BB4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0D217874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5816A85F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7846211F" w14:textId="7E81B8F3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411AFD">
        <w:fldChar w:fldCharType="separate"/>
      </w:r>
      <w:r w:rsidR="00C86CDA">
        <w:t>Поставщик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4"/>
    </w:p>
    <w:p w14:paraId="35718F95" w14:textId="77777777" w:rsidR="00F90125" w:rsidRDefault="00E6397F" w:rsidP="00E6397F">
      <w:pPr>
        <w:pStyle w:val="NormalReport"/>
        <w:rPr>
          <w:b/>
        </w:rPr>
      </w:pPr>
      <w:bookmarkStart w:id="5" w:name="Section_Current_departme_23130322"/>
      <w:bookmarkStart w:id="6" w:name="Section_Role_0d3bbe77"/>
      <w:bookmarkStart w:id="7" w:name="Other_participants_ff56d05c"/>
      <w:bookmarkStart w:id="8" w:name="S_Duration_requirements_04840304"/>
      <w:bookmarkEnd w:id="3"/>
      <w:bookmarkEnd w:id="5"/>
      <w:bookmarkEnd w:id="6"/>
      <w:bookmarkEnd w:id="7"/>
      <w:r w:rsidRPr="007F78B3">
        <w:rPr>
          <w:b/>
        </w:rPr>
        <w:t>Требования к срокам</w:t>
      </w:r>
    </w:p>
    <w:p w14:paraId="609E2191" w14:textId="318BE580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411AFD">
        <w:fldChar w:fldCharType="separate"/>
      </w:r>
      <w:r w:rsidR="00C86CDA">
        <w:t>Не регламентируются.</w:t>
      </w:r>
      <w:r w:rsidRPr="007F78B3">
        <w:fldChar w:fldCharType="end"/>
      </w:r>
    </w:p>
    <w:p w14:paraId="2D7A9ABC" w14:textId="77777777" w:rsidR="00204A42" w:rsidRPr="007F78B3" w:rsidRDefault="001C62DA" w:rsidP="001C62DA">
      <w:pPr>
        <w:pStyle w:val="4"/>
      </w:pPr>
      <w:bookmarkStart w:id="9" w:name="S_Documentation_fc4b786e"/>
      <w:bookmarkEnd w:id="8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29D02211" w14:textId="77777777" w:rsidTr="001C62DA">
        <w:tc>
          <w:tcPr>
            <w:tcW w:w="8918" w:type="dxa"/>
          </w:tcPr>
          <w:p w14:paraId="538ED6B8" w14:textId="77777777" w:rsidR="00612105" w:rsidRPr="007F78B3" w:rsidRDefault="00612105" w:rsidP="001C62DA">
            <w:pPr>
              <w:pStyle w:val="MarkedstyleReport"/>
            </w:pPr>
            <w:bookmarkStart w:id="10" w:name="Documentation_fc4b786e"/>
            <w:bookmarkEnd w:id="10"/>
            <w:r>
              <w:t>Договор</w:t>
            </w:r>
          </w:p>
        </w:tc>
      </w:tr>
    </w:tbl>
    <w:p w14:paraId="30B7BC1F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1" w:name="Section_Instructions_10bf0ad1"/>
      <w:bookmarkEnd w:id="9"/>
    </w:p>
    <w:p w14:paraId="13B8B1DA" w14:textId="77777777" w:rsidR="00E6397F" w:rsidRPr="007F78B3" w:rsidRDefault="007B5F11" w:rsidP="007B5F11">
      <w:pPr>
        <w:pStyle w:val="4"/>
      </w:pPr>
      <w:bookmarkStart w:id="12" w:name="S_Inputs_55d3845c"/>
      <w:bookmarkEnd w:id="11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2BA5009B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BC1B4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92D123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6DEEC6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3A6E1193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5B4B4022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09BB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3973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EDFB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39A408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D568578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79DC6E10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E835A2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5E8D87" w14:textId="77777777" w:rsidR="00A1209A" w:rsidRDefault="00C86CDA">
            <w:pPr>
              <w:pStyle w:val="Tabletext"/>
            </w:pPr>
            <w:r>
              <w:t>Договор на поставку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682952" w14:textId="77777777" w:rsidR="00A1209A" w:rsidRDefault="00C86CDA">
            <w:pPr>
              <w:pStyle w:val="Tabletext"/>
            </w:pPr>
            <w:r>
              <w:t>Договор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05E7E3" w14:textId="77777777" w:rsidR="00A1209A" w:rsidRDefault="00C86CDA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9DB2AC" w14:textId="77777777" w:rsidR="00A1209A" w:rsidRDefault="00C86CDA">
            <w:pPr>
              <w:pStyle w:val="Tabletext"/>
            </w:pPr>
            <w:r>
              <w:t>A6.3 Заключить договор на поставку</w:t>
            </w:r>
          </w:p>
        </w:tc>
      </w:tr>
      <w:tr w:rsidR="007B5F11" w:rsidRPr="007F78B3" w14:paraId="2C239B66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774623" w14:textId="77777777" w:rsidR="007B5F11" w:rsidRPr="007F78B3" w:rsidRDefault="007B5F11">
            <w:pPr>
              <w:pStyle w:val="Tabletext"/>
            </w:pPr>
            <w:bookmarkStart w:id="13" w:name="Inputs_55d3845c"/>
            <w:bookmarkEnd w:id="13"/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CA7CF7" w14:textId="77777777" w:rsidR="00A1209A" w:rsidRDefault="00C86CDA">
            <w:pPr>
              <w:pStyle w:val="Tabletext"/>
            </w:pPr>
            <w:r>
              <w:t>Счет не утвержден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28D7D0" w14:textId="77777777" w:rsidR="00A1209A" w:rsidRDefault="00C86CDA">
            <w:pPr>
              <w:pStyle w:val="Tabletext"/>
            </w:pPr>
            <w:r>
              <w:t>Счет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EC165C" w14:textId="77777777" w:rsidR="00A1209A" w:rsidRDefault="00C86CDA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22B26B" w14:textId="77777777" w:rsidR="00A1209A" w:rsidRDefault="00C86CDA">
            <w:pPr>
              <w:pStyle w:val="Tabletext"/>
            </w:pPr>
            <w:r>
              <w:t>A6.4 Закупить ТМЦ и инструмент</w:t>
            </w:r>
          </w:p>
        </w:tc>
      </w:tr>
    </w:tbl>
    <w:p w14:paraId="6D0D5A83" w14:textId="77777777" w:rsidR="007B5F11" w:rsidRPr="007F78B3" w:rsidRDefault="007B5F11" w:rsidP="007B5F11">
      <w:pPr>
        <w:pStyle w:val="4"/>
      </w:pPr>
      <w:bookmarkStart w:id="14" w:name="S_Outputs_028a6296"/>
      <w:bookmarkEnd w:id="12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0B156759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565837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82FCEF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2E5D8E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00C7C677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4194E24D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89F0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A1E7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F7AF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27A31B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0A914F0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373A9D70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BA76C6" w14:textId="77777777" w:rsidR="007B5F11" w:rsidRPr="007F78B3" w:rsidRDefault="007B5F11">
            <w:pPr>
              <w:pStyle w:val="Tabletext"/>
            </w:pPr>
            <w:bookmarkStart w:id="15" w:name="Outputs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6B3265" w14:textId="77777777" w:rsidR="00A1209A" w:rsidRDefault="00C86CDA">
            <w:pPr>
              <w:pStyle w:val="Tabletext"/>
            </w:pPr>
            <w:r>
              <w:t>Счет на оплату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790378" w14:textId="77777777" w:rsidR="00A1209A" w:rsidRDefault="00C86CDA">
            <w:pPr>
              <w:pStyle w:val="Tabletext"/>
            </w:pPr>
            <w:r>
              <w:t>Счет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86BD9A" w14:textId="77777777" w:rsidR="00A1209A" w:rsidRDefault="00C86CDA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24A0D4" w14:textId="77777777" w:rsidR="00A1209A" w:rsidRDefault="00C86CDA">
            <w:pPr>
              <w:pStyle w:val="Tabletext"/>
            </w:pPr>
            <w:r>
              <w:t xml:space="preserve">A6.4.2 Передать счет на оплату на </w:t>
            </w:r>
            <w:r>
              <w:t>утверждение</w:t>
            </w:r>
          </w:p>
        </w:tc>
      </w:tr>
    </w:tbl>
    <w:bookmarkEnd w:id="14"/>
    <w:p w14:paraId="5EB6A2E9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D6C0" w14:textId="77777777" w:rsidR="00C86CDA" w:rsidRDefault="00C86CDA" w:rsidP="00C46DB9">
      <w:pPr>
        <w:spacing w:after="0"/>
      </w:pPr>
      <w:r>
        <w:separator/>
      </w:r>
    </w:p>
  </w:endnote>
  <w:endnote w:type="continuationSeparator" w:id="0">
    <w:p w14:paraId="28503A53" w14:textId="77777777" w:rsidR="00C86CDA" w:rsidRDefault="00C86CD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2A39EB61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A7862EC" w14:textId="7AD75BAD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411AFD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86CDA">
            <w:rPr>
              <w:rFonts w:cs="Arial"/>
              <w:noProof/>
              <w:sz w:val="18"/>
              <w:szCs w:val="16"/>
              <w:lang w:eastAsia="en-US"/>
            </w:rPr>
            <w:t>A6.4.1 Сформировать счет на оплату инструмента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777CE80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0B07AAC7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9A97" w14:textId="77777777" w:rsidR="00C86CDA" w:rsidRDefault="00C86CDA" w:rsidP="00C46DB9">
      <w:pPr>
        <w:spacing w:after="0"/>
      </w:pPr>
      <w:r>
        <w:separator/>
      </w:r>
    </w:p>
  </w:footnote>
  <w:footnote w:type="continuationSeparator" w:id="0">
    <w:p w14:paraId="1EBD05EC" w14:textId="77777777" w:rsidR="00C86CDA" w:rsidRDefault="00C86CDA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f369cd09-d2c5-419f-8161-11ff8043d81a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Не регламентируются."/>
    <w:docVar w:name="Instructions_bd21997d" w:val=" "/>
    <w:docVar w:name="Org_unit_8d5e61d9_1" w:val="Поставщик"/>
    <w:docVar w:name="Process_name_4885516f" w:val="A6.4.1 Сформировать счет на оплату инструмента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11AFD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09A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86CDA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A2957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585</Characters>
  <Application>Microsoft Office Word</Application>
  <DocSecurity>0</DocSecurity>
  <Lines>47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A6.4.1 Сформировать счет на оплату инструмента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2021-11-23T07:35:00Z</dcterms:created>
  <dcterms:modified xsi:type="dcterms:W3CDTF">2021-11-23T07:35:00Z</dcterms:modified>
</cp:coreProperties>
</file>