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CAB1" w14:textId="77777777" w:rsidR="00BF2EE3" w:rsidRPr="00EC2D6E" w:rsidRDefault="00FF5621">
      <w:pPr>
        <w:rPr>
          <w:rFonts w:ascii="Arial" w:hAnsi="Arial" w:cs="Arial"/>
          <w:b/>
          <w:sz w:val="22"/>
          <w:szCs w:val="22"/>
        </w:rPr>
      </w:pPr>
      <w:r w:rsidRPr="00EC2D6E">
        <w:rPr>
          <w:rFonts w:ascii="Arial" w:hAnsi="Arial" w:cs="Arial"/>
          <w:b/>
          <w:sz w:val="22"/>
          <w:szCs w:val="22"/>
        </w:rPr>
        <w:fldChar w:fldCharType="begin"/>
      </w:r>
      <w:r w:rsidR="00E37CEE" w:rsidRPr="00EC2D6E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1871B7" w:rsidRPr="00EC2D6E">
        <w:rPr>
          <w:rFonts w:ascii="Arial" w:hAnsi="Arial" w:cs="Arial"/>
          <w:b/>
          <w:sz w:val="22"/>
          <w:szCs w:val="22"/>
        </w:rPr>
        <w:fldChar w:fldCharType="separate"/>
      </w:r>
      <w:r w:rsidR="001871B7" w:rsidRPr="00EC2D6E">
        <w:rPr>
          <w:rFonts w:ascii="Arial" w:hAnsi="Arial" w:cs="Arial"/>
          <w:b/>
          <w:sz w:val="22"/>
          <w:szCs w:val="22"/>
        </w:rPr>
        <w:t xml:space="preserve"> 4.3. Определение области применения системы менеджмента качества</w:t>
      </w:r>
      <w:r w:rsidRPr="00EC2D6E">
        <w:rPr>
          <w:rFonts w:ascii="Arial" w:hAnsi="Arial" w:cs="Arial"/>
          <w:b/>
          <w:sz w:val="22"/>
          <w:szCs w:val="22"/>
        </w:rPr>
        <w:fldChar w:fldCharType="end"/>
      </w:r>
    </w:p>
    <w:p w14:paraId="20A5F77E" w14:textId="77777777" w:rsidR="00BF2EE3" w:rsidRPr="00EC2D6E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EC2D6E" w14:paraId="4747A09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A1454BF" w14:textId="77777777" w:rsidR="000F7FEF" w:rsidRPr="00EC2D6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C2D6E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1903F12A" w14:textId="77777777" w:rsidR="000F7FEF" w:rsidRPr="00EC2D6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EC2D6E" w14:paraId="3090EEA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1E79905" w14:textId="77777777" w:rsidR="000F7FEF" w:rsidRPr="00EC2D6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C2D6E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4CE60D16" w14:textId="77777777" w:rsidR="000F7FEF" w:rsidRPr="00EC2D6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2D6E">
              <w:rPr>
                <w:rFonts w:ascii="Arial" w:hAnsi="Arial" w:cs="Arial"/>
                <w:sz w:val="18"/>
              </w:rPr>
              <w:t>4.3. Определение области применения системы менеджмента качества</w:t>
            </w:r>
          </w:p>
        </w:tc>
      </w:tr>
      <w:tr w:rsidR="000F7FEF" w:rsidRPr="00EC2D6E" w14:paraId="548D188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31FE7C3" w14:textId="77777777" w:rsidR="000F7FEF" w:rsidRPr="00EC2D6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C2D6E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13907F47" w14:textId="77777777" w:rsidR="00EC2D6E" w:rsidRPr="00EC2D6E" w:rsidRDefault="00EC2D6E" w:rsidP="00EC2D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C2D6E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определить границы системы менеджмента качества и охватываемую ею деятельность, чтобы установить область ее применения.</w:t>
            </w:r>
          </w:p>
          <w:p w14:paraId="296F83A3" w14:textId="77777777" w:rsidR="00EC2D6E" w:rsidRPr="00EC2D6E" w:rsidRDefault="00EC2D6E" w:rsidP="00EC2D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C2D6E">
              <w:rPr>
                <w:rFonts w:ascii="Arial" w:hAnsi="Arial" w:cs="Arial"/>
                <w:color w:val="000000"/>
                <w:sz w:val="18"/>
                <w:szCs w:val="20"/>
              </w:rPr>
              <w:t>При определении области применения организация должна рассматривать:</w:t>
            </w:r>
          </w:p>
          <w:p w14:paraId="3619CA93" w14:textId="77777777" w:rsidR="00EC2D6E" w:rsidRPr="00EC2D6E" w:rsidRDefault="00EC2D6E" w:rsidP="00EC2D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C2D6E">
              <w:rPr>
                <w:rFonts w:ascii="Arial" w:hAnsi="Arial" w:cs="Arial"/>
                <w:color w:val="000000"/>
                <w:sz w:val="18"/>
                <w:szCs w:val="20"/>
              </w:rPr>
              <w:t>a) внешние и внутренние факторы (см. 4.1);</w:t>
            </w:r>
          </w:p>
          <w:p w14:paraId="167D3263" w14:textId="77777777" w:rsidR="00EC2D6E" w:rsidRPr="00EC2D6E" w:rsidRDefault="00EC2D6E" w:rsidP="00EC2D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C2D6E">
              <w:rPr>
                <w:rFonts w:ascii="Arial" w:hAnsi="Arial" w:cs="Arial"/>
                <w:color w:val="000000"/>
                <w:sz w:val="18"/>
                <w:szCs w:val="20"/>
              </w:rPr>
              <w:t>b) требования соответствующих заинтересованных сторон (см. 4.2);</w:t>
            </w:r>
          </w:p>
          <w:p w14:paraId="5C02B04B" w14:textId="77777777" w:rsidR="00EC2D6E" w:rsidRPr="00EC2D6E" w:rsidRDefault="00EC2D6E" w:rsidP="00EC2D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C2D6E">
              <w:rPr>
                <w:rFonts w:ascii="Arial" w:hAnsi="Arial" w:cs="Arial"/>
                <w:color w:val="000000"/>
                <w:sz w:val="18"/>
                <w:szCs w:val="20"/>
              </w:rPr>
              <w:t>c) продукцию и услуги организации.</w:t>
            </w:r>
          </w:p>
          <w:p w14:paraId="6E320D27" w14:textId="77777777" w:rsidR="00EC2D6E" w:rsidRPr="00EC2D6E" w:rsidRDefault="00EC2D6E" w:rsidP="00EC2D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C2D6E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применять все требования настоящего стандарта, если эти требования применимы в пределах установленной области применения ее системы менеджмента качества.</w:t>
            </w:r>
          </w:p>
          <w:p w14:paraId="112F7E31" w14:textId="77777777" w:rsidR="00EC2D6E" w:rsidRPr="00EC2D6E" w:rsidRDefault="00EC2D6E" w:rsidP="00EC2D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C2D6E">
              <w:rPr>
                <w:rFonts w:ascii="Arial" w:hAnsi="Arial" w:cs="Arial"/>
                <w:color w:val="000000"/>
                <w:sz w:val="18"/>
                <w:szCs w:val="20"/>
              </w:rPr>
              <w:t>Область применения системы менеджмента качества организации должна быть доступна, разрабатываться, актуализироваться и применяться как документированная информация. Область применения должна указывать на охватываемые виды продукции и услуг и давать обоснование для исключения требования настоящего стандарта, которое она определила как неприменимое к ее области применения системы менеджмента качества.</w:t>
            </w:r>
          </w:p>
          <w:p w14:paraId="3A0B0A0B" w14:textId="7CFACF52" w:rsidR="00EC2D6E" w:rsidRPr="00EC2D6E" w:rsidRDefault="00EC2D6E" w:rsidP="00EC2D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C2D6E">
              <w:rPr>
                <w:rFonts w:ascii="Arial" w:hAnsi="Arial" w:cs="Arial"/>
                <w:color w:val="000000"/>
                <w:sz w:val="18"/>
                <w:szCs w:val="20"/>
              </w:rPr>
              <w:t>Соответствие требованиям настоящего стандарта может быть заявлено только в том случае, если требования, определенные как неприменимые, не влияют на способность или ответственность организации обеспечивать соответствие продукции и услуг и повышать удовлетворенность потребителей.</w:t>
            </w:r>
          </w:p>
        </w:tc>
      </w:tr>
      <w:tr w:rsidR="000F7FEF" w:rsidRPr="00EC2D6E" w14:paraId="11C93BA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3F37073" w14:textId="77777777" w:rsidR="000F7FEF" w:rsidRPr="00EC2D6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C2D6E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6D2DD174" w14:textId="77777777" w:rsidR="000F7FEF" w:rsidRPr="00EC2D6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2D6E">
              <w:rPr>
                <w:rFonts w:ascii="Arial" w:hAnsi="Arial" w:cs="Arial"/>
                <w:sz w:val="18"/>
              </w:rPr>
              <w:t>Область применения системы менеджмента качества - вся деятельность организации и все подразделения организации.</w:t>
            </w:r>
          </w:p>
        </w:tc>
      </w:tr>
      <w:tr w:rsidR="000F7FEF" w:rsidRPr="00EC2D6E" w14:paraId="173A232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001B6A7" w14:textId="77777777" w:rsidR="000F7FEF" w:rsidRPr="00EC2D6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EC2D6E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0CC907BA" w14:textId="77777777" w:rsidR="000F7FEF" w:rsidRPr="00EC2D6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62FB3D" w14:textId="77777777" w:rsidR="00DE2737" w:rsidRPr="00EC2D6E" w:rsidRDefault="00DE2737">
      <w:pPr>
        <w:rPr>
          <w:rFonts w:ascii="Arial" w:hAnsi="Arial" w:cs="Arial"/>
          <w:sz w:val="20"/>
          <w:szCs w:val="20"/>
        </w:rPr>
      </w:pPr>
    </w:p>
    <w:p w14:paraId="6C4D20DC" w14:textId="77777777" w:rsidR="00EC060D" w:rsidRPr="00EC2D6E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EC2D6E">
        <w:rPr>
          <w:rFonts w:ascii="Arial" w:hAnsi="Arial" w:cs="Arial"/>
          <w:b/>
          <w:sz w:val="20"/>
          <w:szCs w:val="20"/>
        </w:rPr>
        <w:t>Связи с объектами</w:t>
      </w:r>
    </w:p>
    <w:p w14:paraId="65F27F9F" w14:textId="77777777" w:rsidR="00CE0EC7" w:rsidRPr="00EC2D6E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273"/>
        <w:gridCol w:w="6996"/>
      </w:tblGrid>
      <w:tr w:rsidR="00EC060D" w:rsidRPr="00EC2D6E" w14:paraId="06A8C1ED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2316DF97" w14:textId="77777777" w:rsidR="00EC060D" w:rsidRPr="00EC2D6E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2D6E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3F8C5BC1" w14:textId="77777777" w:rsidR="00EC060D" w:rsidRPr="00EC2D6E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EC2D6E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EC2D6E" w14:paraId="0D3C70DE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1324472A" w14:textId="77777777" w:rsidR="00CE0EC7" w:rsidRPr="00EC2D6E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2D6E">
              <w:rPr>
                <w:rFonts w:ascii="Arial" w:hAnsi="Arial" w:cs="Arial"/>
                <w:sz w:val="18"/>
              </w:rPr>
              <w:t>A1.4 Разработать нормативно-методическую документацию</w:t>
            </w:r>
          </w:p>
        </w:tc>
        <w:tc>
          <w:tcPr>
            <w:tcW w:w="0" w:type="pct"/>
            <w:shd w:val="clear" w:color="auto" w:fill="auto"/>
          </w:tcPr>
          <w:p w14:paraId="71CAD439" w14:textId="77777777" w:rsidR="00CE0EC7" w:rsidRPr="00EC2D6E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2D6E">
              <w:rPr>
                <w:rFonts w:ascii="Arial" w:hAnsi="Arial" w:cs="Arial"/>
                <w:sz w:val="18"/>
              </w:rPr>
              <w:t>IDEF0</w:t>
            </w:r>
          </w:p>
        </w:tc>
      </w:tr>
    </w:tbl>
    <w:p w14:paraId="62C2A653" w14:textId="77777777" w:rsidR="00DE2737" w:rsidRPr="00EC2D6E" w:rsidRDefault="00EC060D">
      <w:pPr>
        <w:rPr>
          <w:rFonts w:ascii="Arial" w:hAnsi="Arial" w:cs="Arial"/>
          <w:b/>
          <w:sz w:val="20"/>
          <w:szCs w:val="20"/>
        </w:rPr>
      </w:pPr>
      <w:r w:rsidRPr="00EC2D6E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EC2D6E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eb275089-f4cd-41c2-9dcc-dc6154aa3195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4.3. Определение области применения системы менеджмента качества"/>
  </w:docVars>
  <w:rsids>
    <w:rsidRoot w:val="0031753B"/>
    <w:rsid w:val="00041EF7"/>
    <w:rsid w:val="00057A07"/>
    <w:rsid w:val="000F7FEF"/>
    <w:rsid w:val="00183034"/>
    <w:rsid w:val="001871B7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C2D6E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0409F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1449</Characters>
  <Application>Microsoft Office Word</Application>
  <DocSecurity>0</DocSecurity>
  <Lines>37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4.3. Определение области применения системы менеджмента качества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2021-11-23T07:54:00Z</dcterms:created>
  <dcterms:modified xsi:type="dcterms:W3CDTF">2021-11-23T07:54:00Z</dcterms:modified>
</cp:coreProperties>
</file>