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0E32" w14:textId="1FC6361F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A937DB">
        <w:fldChar w:fldCharType="separate"/>
      </w:r>
      <w:r w:rsidR="00A04A9E">
        <w:t>A6.4.6 Доставить инструмент и ТМЦ</w:t>
      </w:r>
      <w:r w:rsidR="00AA00E7" w:rsidRPr="007F78B3">
        <w:fldChar w:fldCharType="end"/>
      </w:r>
      <w:bookmarkEnd w:id="0"/>
    </w:p>
    <w:p w14:paraId="7DD77711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4DFFBE63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6737B581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5F3AF206" w14:textId="7A5961C8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A937DB">
        <w:fldChar w:fldCharType="separate"/>
      </w:r>
      <w:r w:rsidR="00A04A9E">
        <w:t>Поставщик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7363BA0D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53E577D0" w14:textId="464FEB80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A937DB">
        <w:fldChar w:fldCharType="separate"/>
      </w:r>
      <w:r w:rsidR="00A04A9E">
        <w:t>В зависимости от условий договора.</w:t>
      </w:r>
      <w:r w:rsidRPr="007F78B3">
        <w:fldChar w:fldCharType="end"/>
      </w:r>
    </w:p>
    <w:p w14:paraId="25324067" w14:textId="77777777" w:rsidR="00204A42" w:rsidRPr="007F78B3" w:rsidRDefault="001C62DA" w:rsidP="001C62DA">
      <w:pPr>
        <w:pStyle w:val="4"/>
      </w:pPr>
      <w:bookmarkStart w:id="9" w:name="S_Documentation_fc4b786e"/>
      <w:bookmarkEnd w:id="8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33AE28BF" w14:textId="77777777" w:rsidTr="001C62DA">
        <w:tc>
          <w:tcPr>
            <w:tcW w:w="8918" w:type="dxa"/>
          </w:tcPr>
          <w:p w14:paraId="13DD8118" w14:textId="77777777" w:rsidR="00612105" w:rsidRPr="007F78B3" w:rsidRDefault="00612105" w:rsidP="001C62DA">
            <w:pPr>
              <w:pStyle w:val="MarkedstyleReport"/>
            </w:pPr>
            <w:bookmarkStart w:id="10" w:name="Documentation_fc4b786e"/>
            <w:bookmarkEnd w:id="10"/>
            <w:r>
              <w:t>Договор</w:t>
            </w:r>
          </w:p>
        </w:tc>
      </w:tr>
    </w:tbl>
    <w:p w14:paraId="3B5DF59D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1" w:name="Section_Instructions_10bf0ad1"/>
      <w:bookmarkEnd w:id="9"/>
    </w:p>
    <w:p w14:paraId="1EA453CA" w14:textId="77777777" w:rsidR="00E6397F" w:rsidRPr="007F78B3" w:rsidRDefault="007B5F11" w:rsidP="007B5F11">
      <w:pPr>
        <w:pStyle w:val="4"/>
      </w:pPr>
      <w:bookmarkStart w:id="12" w:name="S_Inputs_55d3845c"/>
      <w:bookmarkEnd w:id="11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2E91EEF8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2F385D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92024E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6F3EDC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15CB2D34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756BE114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7A15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573D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904F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5B4F5AC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A41B28E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3F09061C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A6A0E5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7748F0" w14:textId="77777777" w:rsidR="00871809" w:rsidRDefault="00A04A9E">
            <w:pPr>
              <w:pStyle w:val="Tabletext"/>
            </w:pPr>
            <w:r>
              <w:t>Информация об оплате счета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35C733" w14:textId="77777777" w:rsidR="00871809" w:rsidRDefault="00A04A9E">
            <w:pPr>
              <w:pStyle w:val="Tabletext"/>
            </w:pPr>
            <w:r>
              <w:t>Письмо с информацией об оплате счета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27C938" w14:textId="77777777" w:rsidR="00871809" w:rsidRDefault="00A04A9E">
            <w:pPr>
              <w:pStyle w:val="Tabletext"/>
            </w:pPr>
            <w:r>
              <w:t>Бухгалтер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5F388A" w14:textId="77777777" w:rsidR="00871809" w:rsidRDefault="00A04A9E">
            <w:pPr>
              <w:pStyle w:val="Tabletext"/>
            </w:pPr>
            <w:r>
              <w:t>A6.4.5 Оплатить счет</w:t>
            </w:r>
          </w:p>
        </w:tc>
      </w:tr>
      <w:tr w:rsidR="007B5F11" w:rsidRPr="007F78B3" w14:paraId="04DF9F1F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3C434D" w14:textId="77777777" w:rsidR="007B5F11" w:rsidRPr="007F78B3" w:rsidRDefault="007B5F11">
            <w:pPr>
              <w:pStyle w:val="Tabletext"/>
            </w:pPr>
            <w:bookmarkStart w:id="13" w:name="Inputs_55d3845c"/>
            <w:bookmarkEnd w:id="13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EEC6BA" w14:textId="77777777" w:rsidR="00871809" w:rsidRDefault="00A04A9E">
            <w:pPr>
              <w:pStyle w:val="Tabletext"/>
            </w:pPr>
            <w:r>
              <w:t xml:space="preserve">ТМЦ и инструмент от </w:t>
            </w:r>
            <w:r>
              <w:t>поставщиков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4A9AAC" w14:textId="77777777" w:rsidR="00871809" w:rsidRDefault="00A04A9E">
            <w:pPr>
              <w:pStyle w:val="Tabletext"/>
            </w:pPr>
            <w:r>
              <w:t>Инструмент</w:t>
            </w:r>
          </w:p>
          <w:p w14:paraId="2A1C8ECE" w14:textId="77777777" w:rsidR="00871809" w:rsidRDefault="00A04A9E">
            <w:pPr>
              <w:pStyle w:val="Tabletext"/>
            </w:pPr>
            <w:r>
              <w:t>Сопроводительная документация на ТМЦ и инструмент</w:t>
            </w:r>
          </w:p>
          <w:p w14:paraId="249F31E8" w14:textId="77777777" w:rsidR="00871809" w:rsidRDefault="00A04A9E">
            <w:pPr>
              <w:pStyle w:val="Tabletext"/>
            </w:pPr>
            <w:r>
              <w:t>ТМЦ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A462F" w14:textId="77777777" w:rsidR="00871809" w:rsidRDefault="00A04A9E">
            <w:pPr>
              <w:pStyle w:val="Tabletext"/>
            </w:pPr>
            <w:r>
              <w:t>Поставщик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7335B1" w14:textId="77777777" w:rsidR="00871809" w:rsidRDefault="00A04A9E">
            <w:pPr>
              <w:pStyle w:val="Tabletext"/>
            </w:pPr>
            <w:r>
              <w:t>Поставщики</w:t>
            </w:r>
          </w:p>
        </w:tc>
      </w:tr>
    </w:tbl>
    <w:p w14:paraId="11E8173F" w14:textId="77777777" w:rsidR="007B5F11" w:rsidRPr="007F78B3" w:rsidRDefault="007B5F11" w:rsidP="007B5F11">
      <w:pPr>
        <w:pStyle w:val="4"/>
      </w:pPr>
      <w:bookmarkStart w:id="14" w:name="S_Outputs_028a6296"/>
      <w:bookmarkEnd w:id="12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451AC0AA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D07B18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0F0BD4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45A21F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226984DC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1CEABDF0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244F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A969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229E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E802CD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2C078E5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47BF651C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85645F" w14:textId="77777777" w:rsidR="007B5F11" w:rsidRPr="007F78B3" w:rsidRDefault="007B5F11">
            <w:pPr>
              <w:pStyle w:val="Tabletext"/>
            </w:pPr>
            <w:bookmarkStart w:id="15" w:name="Outputs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687597" w14:textId="77777777" w:rsidR="00871809" w:rsidRDefault="00A04A9E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73FD0C" w14:textId="77777777" w:rsidR="00871809" w:rsidRDefault="00A04A9E">
            <w:pPr>
              <w:pStyle w:val="Tabletext"/>
            </w:pPr>
            <w:r>
              <w:t>Инструмент</w:t>
            </w:r>
          </w:p>
          <w:p w14:paraId="12BF6B03" w14:textId="77777777" w:rsidR="00871809" w:rsidRDefault="00A04A9E">
            <w:pPr>
              <w:pStyle w:val="Tabletext"/>
            </w:pPr>
            <w:r>
              <w:t>Сопроводительная документация на ТМЦ и инструмент</w:t>
            </w:r>
          </w:p>
          <w:p w14:paraId="547907AA" w14:textId="77777777" w:rsidR="00871809" w:rsidRDefault="00A04A9E">
            <w:pPr>
              <w:pStyle w:val="Tabletext"/>
            </w:pPr>
            <w:r>
              <w:t>ТМЦ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27D9BA" w14:textId="77777777" w:rsidR="00871809" w:rsidRDefault="00A04A9E">
            <w:pPr>
              <w:pStyle w:val="Tabletext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D88DAA" w14:textId="77777777" w:rsidR="00871809" w:rsidRDefault="00A04A9E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</w:tbl>
    <w:bookmarkEnd w:id="14"/>
    <w:p w14:paraId="1496BF69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EBAE" w14:textId="77777777" w:rsidR="00A04A9E" w:rsidRDefault="00A04A9E" w:rsidP="00C46DB9">
      <w:pPr>
        <w:spacing w:after="0"/>
      </w:pPr>
      <w:r>
        <w:separator/>
      </w:r>
    </w:p>
  </w:endnote>
  <w:endnote w:type="continuationSeparator" w:id="0">
    <w:p w14:paraId="73B8108F" w14:textId="77777777" w:rsidR="00A04A9E" w:rsidRDefault="00A04A9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0FA31D9C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EE1B682" w14:textId="589D640E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A937D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04A9E">
            <w:rPr>
              <w:rFonts w:cs="Arial"/>
              <w:noProof/>
              <w:sz w:val="18"/>
              <w:szCs w:val="16"/>
              <w:lang w:eastAsia="en-US"/>
            </w:rPr>
            <w:t>A6.4.6 Доставить инструмент и ТМЦ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237742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7FB39C3F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E99F" w14:textId="77777777" w:rsidR="00A04A9E" w:rsidRDefault="00A04A9E" w:rsidP="00C46DB9">
      <w:pPr>
        <w:spacing w:after="0"/>
      </w:pPr>
      <w:r>
        <w:separator/>
      </w:r>
    </w:p>
  </w:footnote>
  <w:footnote w:type="continuationSeparator" w:id="0">
    <w:p w14:paraId="57CC4B39" w14:textId="77777777" w:rsidR="00A04A9E" w:rsidRDefault="00A04A9E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3fa578e-68e1-473e-8e6b-59c65c167f33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В зависимости от условий договора."/>
    <w:docVar w:name="Instructions_bd21997d" w:val=" "/>
    <w:docVar w:name="Org_unit_8d5e61d9_1" w:val="Поставщик"/>
    <w:docVar w:name="Process_name_4885516f" w:val="A6.4.6 Доставить инструмент и ТМЦ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1809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04A9E"/>
    <w:rsid w:val="00A121C7"/>
    <w:rsid w:val="00A25352"/>
    <w:rsid w:val="00A3396E"/>
    <w:rsid w:val="00A41F6B"/>
    <w:rsid w:val="00A74961"/>
    <w:rsid w:val="00A821AC"/>
    <w:rsid w:val="00A937DB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4A01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0</DocSecurity>
  <Lines>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A6.4.6 Доставить инструмент и ТМЦ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2021-11-23T07:35:00Z</dcterms:created>
  <dcterms:modified xsi:type="dcterms:W3CDTF">2021-11-23T07:35:00Z</dcterms:modified>
</cp:coreProperties>
</file>