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B34A" w14:textId="77777777" w:rsidR="00BF2EE3" w:rsidRPr="00343727" w:rsidRDefault="00FF5621">
      <w:pPr>
        <w:rPr>
          <w:rFonts w:ascii="Arial" w:hAnsi="Arial" w:cs="Arial"/>
          <w:b/>
          <w:sz w:val="22"/>
          <w:szCs w:val="22"/>
        </w:rPr>
      </w:pPr>
      <w:r w:rsidRPr="00343727">
        <w:rPr>
          <w:rFonts w:ascii="Arial" w:hAnsi="Arial" w:cs="Arial"/>
          <w:b/>
          <w:sz w:val="22"/>
          <w:szCs w:val="22"/>
        </w:rPr>
        <w:fldChar w:fldCharType="begin"/>
      </w:r>
      <w:r w:rsidR="00E37CEE" w:rsidRPr="00343727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DD77A3" w:rsidRPr="00343727">
        <w:rPr>
          <w:rFonts w:ascii="Arial" w:hAnsi="Arial" w:cs="Arial"/>
          <w:b/>
          <w:sz w:val="22"/>
          <w:szCs w:val="22"/>
        </w:rPr>
        <w:fldChar w:fldCharType="separate"/>
      </w:r>
      <w:r w:rsidR="00DD77A3" w:rsidRPr="00343727">
        <w:rPr>
          <w:rFonts w:ascii="Arial" w:hAnsi="Arial" w:cs="Arial"/>
          <w:b/>
          <w:sz w:val="22"/>
          <w:szCs w:val="22"/>
        </w:rPr>
        <w:t xml:space="preserve"> 7.4. Обмен информацией</w:t>
      </w:r>
      <w:r w:rsidRPr="00343727">
        <w:rPr>
          <w:rFonts w:ascii="Arial" w:hAnsi="Arial" w:cs="Arial"/>
          <w:b/>
          <w:sz w:val="22"/>
          <w:szCs w:val="22"/>
        </w:rPr>
        <w:fldChar w:fldCharType="end"/>
      </w:r>
    </w:p>
    <w:p w14:paraId="1C32D1D0" w14:textId="77777777" w:rsidR="00BF2EE3" w:rsidRPr="00343727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343727" w14:paraId="0959139E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4A7C751" w14:textId="77777777" w:rsidR="000F7FEF" w:rsidRPr="00343727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43727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13965575" w14:textId="77777777" w:rsidR="000F7FEF" w:rsidRPr="00343727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343727" w14:paraId="2E2CBB28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9524B06" w14:textId="77777777" w:rsidR="000F7FEF" w:rsidRPr="00343727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43727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2514E89E" w14:textId="77777777" w:rsidR="000F7FEF" w:rsidRPr="00343727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3727">
              <w:rPr>
                <w:rFonts w:ascii="Arial" w:hAnsi="Arial" w:cs="Arial"/>
                <w:sz w:val="18"/>
              </w:rPr>
              <w:t>7.4. Обмен информацией</w:t>
            </w:r>
          </w:p>
        </w:tc>
      </w:tr>
      <w:tr w:rsidR="000F7FEF" w:rsidRPr="00343727" w14:paraId="7657F972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514CB7F" w14:textId="77777777" w:rsidR="000F7FEF" w:rsidRPr="00343727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43727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6E2EC977" w14:textId="77777777" w:rsidR="00343727" w:rsidRPr="00343727" w:rsidRDefault="00343727" w:rsidP="003437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3727">
              <w:rPr>
                <w:rFonts w:ascii="Arial" w:hAnsi="Arial" w:cs="Arial"/>
                <w:color w:val="000000"/>
                <w:sz w:val="18"/>
                <w:szCs w:val="20"/>
              </w:rPr>
              <w:t>Организация должна определить порядок внутреннего и внешнего обмена информацией, относящейся к системе менеджмента качества, включая:</w:t>
            </w:r>
          </w:p>
          <w:p w14:paraId="13F3BDE3" w14:textId="77777777" w:rsidR="00343727" w:rsidRPr="00343727" w:rsidRDefault="00343727" w:rsidP="003437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3727">
              <w:rPr>
                <w:rFonts w:ascii="Arial" w:hAnsi="Arial" w:cs="Arial"/>
                <w:color w:val="000000"/>
                <w:sz w:val="18"/>
                <w:szCs w:val="20"/>
              </w:rPr>
              <w:t>a) какая информация будет передаваться;</w:t>
            </w:r>
          </w:p>
          <w:p w14:paraId="08C8776C" w14:textId="77777777" w:rsidR="00343727" w:rsidRPr="00343727" w:rsidRDefault="00343727" w:rsidP="003437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3727">
              <w:rPr>
                <w:rFonts w:ascii="Arial" w:hAnsi="Arial" w:cs="Arial"/>
                <w:color w:val="000000"/>
                <w:sz w:val="18"/>
                <w:szCs w:val="20"/>
              </w:rPr>
              <w:t>b) когда будет передаваться информация;</w:t>
            </w:r>
          </w:p>
          <w:p w14:paraId="0D9A286E" w14:textId="77777777" w:rsidR="00343727" w:rsidRPr="00343727" w:rsidRDefault="00343727" w:rsidP="003437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3727">
              <w:rPr>
                <w:rFonts w:ascii="Arial" w:hAnsi="Arial" w:cs="Arial"/>
                <w:color w:val="000000"/>
                <w:sz w:val="18"/>
                <w:szCs w:val="20"/>
              </w:rPr>
              <w:t>c) кому будет передаваться информация;</w:t>
            </w:r>
          </w:p>
          <w:p w14:paraId="6E0DAE4B" w14:textId="77777777" w:rsidR="00343727" w:rsidRPr="00343727" w:rsidRDefault="00343727" w:rsidP="003437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3727">
              <w:rPr>
                <w:rFonts w:ascii="Arial" w:hAnsi="Arial" w:cs="Arial"/>
                <w:color w:val="000000"/>
                <w:sz w:val="18"/>
                <w:szCs w:val="20"/>
              </w:rPr>
              <w:t>d) каким образом она будет передаваться;</w:t>
            </w:r>
          </w:p>
          <w:p w14:paraId="09CF7213" w14:textId="5E08CD26" w:rsidR="00343727" w:rsidRPr="00343727" w:rsidRDefault="00343727" w:rsidP="003437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3727">
              <w:rPr>
                <w:rFonts w:ascii="Arial" w:hAnsi="Arial" w:cs="Arial"/>
                <w:color w:val="000000"/>
                <w:sz w:val="18"/>
                <w:szCs w:val="20"/>
              </w:rPr>
              <w:t>e) кто будет передавать информацию.</w:t>
            </w:r>
          </w:p>
        </w:tc>
      </w:tr>
      <w:tr w:rsidR="000F7FEF" w:rsidRPr="00343727" w14:paraId="038F8BAF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809939C" w14:textId="77777777" w:rsidR="000F7FEF" w:rsidRPr="00343727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43727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127091A1" w14:textId="77777777" w:rsidR="000F7FEF" w:rsidRPr="00343727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3727">
              <w:rPr>
                <w:rFonts w:ascii="Arial" w:hAnsi="Arial" w:cs="Arial"/>
                <w:sz w:val="18"/>
              </w:rPr>
              <w:t>В СМК организации информационные взаимодействия осуществляются с помощью записей о качестве.</w:t>
            </w:r>
          </w:p>
        </w:tc>
      </w:tr>
      <w:tr w:rsidR="000F7FEF" w:rsidRPr="00343727" w14:paraId="3BF1856C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4EE62E9" w14:textId="77777777" w:rsidR="000F7FEF" w:rsidRPr="00343727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343727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3855502C" w14:textId="77777777" w:rsidR="000F7FEF" w:rsidRPr="00343727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98471E" w14:textId="77777777" w:rsidR="00DE2737" w:rsidRPr="00343727" w:rsidRDefault="00DE2737">
      <w:pPr>
        <w:rPr>
          <w:rFonts w:ascii="Arial" w:hAnsi="Arial" w:cs="Arial"/>
          <w:sz w:val="20"/>
          <w:szCs w:val="20"/>
        </w:rPr>
      </w:pPr>
    </w:p>
    <w:p w14:paraId="5BED1D4B" w14:textId="77777777" w:rsidR="00EC060D" w:rsidRPr="00343727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  <w:r w:rsidRPr="00343727">
        <w:rPr>
          <w:rFonts w:ascii="Arial" w:hAnsi="Arial" w:cs="Arial"/>
          <w:b/>
          <w:sz w:val="20"/>
          <w:szCs w:val="20"/>
        </w:rPr>
        <w:t>Связи с объектами</w:t>
      </w:r>
    </w:p>
    <w:p w14:paraId="3289A675" w14:textId="77777777" w:rsidR="00CE0EC7" w:rsidRPr="00343727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7273"/>
        <w:gridCol w:w="6996"/>
      </w:tblGrid>
      <w:tr w:rsidR="00EC060D" w:rsidRPr="00343727" w14:paraId="6A672D43" w14:textId="77777777">
        <w:trPr>
          <w:jc w:val="center"/>
        </w:trPr>
        <w:tc>
          <w:tcPr>
            <w:tcW w:w="0" w:type="pct"/>
            <w:shd w:val="clear" w:color="auto" w:fill="E0E0E0"/>
          </w:tcPr>
          <w:p w14:paraId="65C392AB" w14:textId="77777777" w:rsidR="00EC060D" w:rsidRPr="00343727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3727">
              <w:rPr>
                <w:rFonts w:ascii="Arial" w:hAnsi="Arial" w:cs="Arial"/>
                <w:b/>
                <w:sz w:val="18"/>
              </w:rPr>
              <w:t>Основной объект</w:t>
            </w:r>
          </w:p>
        </w:tc>
        <w:tc>
          <w:tcPr>
            <w:tcW w:w="0" w:type="pct"/>
            <w:shd w:val="clear" w:color="auto" w:fill="E0E0E0"/>
          </w:tcPr>
          <w:p w14:paraId="1ADEA4DB" w14:textId="77777777" w:rsidR="00EC060D" w:rsidRPr="00343727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List"/>
            <w:bookmarkEnd w:id="2"/>
            <w:r w:rsidRPr="00343727">
              <w:rPr>
                <w:rFonts w:ascii="Arial" w:hAnsi="Arial" w:cs="Arial"/>
                <w:b/>
                <w:sz w:val="18"/>
              </w:rPr>
              <w:t>Тип основного объекта</w:t>
            </w:r>
          </w:p>
        </w:tc>
      </w:tr>
      <w:tr w:rsidR="00CE0EC7" w:rsidRPr="00343727" w14:paraId="7EA75785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13405D07" w14:textId="77777777" w:rsidR="00CE0EC7" w:rsidRPr="00343727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3727">
              <w:rPr>
                <w:rFonts w:ascii="Arial" w:hAnsi="Arial" w:cs="Arial"/>
                <w:sz w:val="18"/>
              </w:rPr>
              <w:t>A1.4 Разработать нормативно-методическую документацию</w:t>
            </w:r>
          </w:p>
        </w:tc>
        <w:tc>
          <w:tcPr>
            <w:tcW w:w="0" w:type="pct"/>
            <w:shd w:val="clear" w:color="auto" w:fill="auto"/>
          </w:tcPr>
          <w:p w14:paraId="273D886C" w14:textId="77777777" w:rsidR="00CE0EC7" w:rsidRPr="00343727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3727">
              <w:rPr>
                <w:rFonts w:ascii="Arial" w:hAnsi="Arial" w:cs="Arial"/>
                <w:sz w:val="18"/>
              </w:rPr>
              <w:t>IDEF0</w:t>
            </w:r>
          </w:p>
        </w:tc>
      </w:tr>
    </w:tbl>
    <w:p w14:paraId="74D583AC" w14:textId="77777777" w:rsidR="00DE2737" w:rsidRPr="00343727" w:rsidRDefault="00EC060D">
      <w:pPr>
        <w:rPr>
          <w:rFonts w:ascii="Arial" w:hAnsi="Arial" w:cs="Arial"/>
          <w:b/>
          <w:sz w:val="20"/>
          <w:szCs w:val="20"/>
        </w:rPr>
      </w:pPr>
      <w:r w:rsidRPr="00343727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343727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652366be-c669-4c51-84c5-4aa80fe9fcf4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 7.4. Обмен информацией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43727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D77A3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CE53C6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579</Characters>
  <Application>Microsoft Office Word</Application>
  <DocSecurity>0</DocSecurity>
  <Lines>26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7.4. Обмен информацией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2021-11-23T07:54:00Z</dcterms:created>
  <dcterms:modified xsi:type="dcterms:W3CDTF">2021-11-23T07:54:00Z</dcterms:modified>
</cp:coreProperties>
</file>