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7DB3" w14:textId="74C19AEC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B06D6C">
        <w:fldChar w:fldCharType="separate"/>
      </w:r>
      <w:r w:rsidR="00C660CF">
        <w:t>Первичная отчетность – сформировать и проанализировать техно-рабочий проект</w:t>
      </w:r>
      <w:r w:rsidRPr="006E4433">
        <w:fldChar w:fldCharType="end"/>
      </w:r>
      <w:r w:rsidRPr="006E4433">
        <w:t>»</w:t>
      </w:r>
    </w:p>
    <w:p w14:paraId="77C91617" w14:textId="77777777" w:rsidR="008915B1" w:rsidRPr="006E4433" w:rsidRDefault="008915B1" w:rsidP="008915B1"/>
    <w:p w14:paraId="786156EE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743DBE57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950DBED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3E11E97E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50374ACF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639B583A" w14:textId="77777777" w:rsidTr="008915B1">
        <w:tc>
          <w:tcPr>
            <w:tcW w:w="1990" w:type="pct"/>
            <w:vAlign w:val="center"/>
          </w:tcPr>
          <w:p w14:paraId="7FBBF2F5" w14:textId="77777777" w:rsidR="008915B1" w:rsidRPr="006E4433" w:rsidRDefault="008915B1" w:rsidP="008915B1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1334" w:type="pct"/>
            <w:vAlign w:val="center"/>
          </w:tcPr>
          <w:p w14:paraId="68649BCF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76BA494F" w14:textId="77777777" w:rsidR="008915B1" w:rsidRPr="006E4433" w:rsidRDefault="008915B1" w:rsidP="008915B1">
            <w:pPr>
              <w:pStyle w:val="Tabletext"/>
            </w:pPr>
            <w:r>
              <w:t>Акт выполненных работ.doc</w:t>
            </w:r>
          </w:p>
        </w:tc>
      </w:tr>
      <w:tr w:rsidR="008915B1" w:rsidRPr="006E4433" w14:paraId="4E53AE9D" w14:textId="77777777" w:rsidTr="008915B1">
        <w:tc>
          <w:tcPr>
            <w:tcW w:w="1990" w:type="pct"/>
            <w:vAlign w:val="center"/>
          </w:tcPr>
          <w:p w14:paraId="5994A513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Техно-рабочий проект</w:t>
            </w:r>
          </w:p>
        </w:tc>
        <w:tc>
          <w:tcPr>
            <w:tcW w:w="1334" w:type="pct"/>
            <w:vAlign w:val="center"/>
          </w:tcPr>
          <w:p w14:paraId="368DBB58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7658F8F4" w14:textId="77777777" w:rsidR="008915B1" w:rsidRPr="006E4433" w:rsidRDefault="008915B1" w:rsidP="008915B1">
            <w:pPr>
              <w:pStyle w:val="Tabletext"/>
            </w:pPr>
          </w:p>
        </w:tc>
      </w:tr>
    </w:tbl>
    <w:p w14:paraId="7B5E8E2E" w14:textId="77777777" w:rsidR="008915B1" w:rsidRPr="006E4433" w:rsidRDefault="008915B1" w:rsidP="008915B1"/>
    <w:p w14:paraId="7581700C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00F69646" w14:textId="77777777" w:rsidTr="00F52115">
        <w:tc>
          <w:tcPr>
            <w:tcW w:w="5000" w:type="pct"/>
            <w:vAlign w:val="center"/>
          </w:tcPr>
          <w:p w14:paraId="01B46796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 Реализация проекта</w:t>
            </w:r>
          </w:p>
        </w:tc>
      </w:tr>
      <w:bookmarkEnd w:id="1"/>
    </w:tbl>
    <w:p w14:paraId="0EEFB86D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F415" w14:textId="77777777" w:rsidR="00C660CF" w:rsidRDefault="00C660CF" w:rsidP="009E192E">
      <w:pPr>
        <w:spacing w:after="0"/>
      </w:pPr>
      <w:r>
        <w:separator/>
      </w:r>
    </w:p>
  </w:endnote>
  <w:endnote w:type="continuationSeparator" w:id="0">
    <w:p w14:paraId="0268870B" w14:textId="77777777" w:rsidR="00C660CF" w:rsidRDefault="00C660C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44C3EFB4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ABB2DF1" w14:textId="484FBF0E" w:rsidR="009E192E" w:rsidRDefault="00C660CF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C660CF">
            <w:rPr>
              <w:bCs/>
            </w:rPr>
            <w:t>Стрелка «Первичная</w:t>
          </w:r>
          <w:r>
            <w:t xml:space="preserve"> отчетность – сформировать и проанализировать техно-рабочий проект»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9DE6B36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2BCF9440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F287" w14:textId="77777777" w:rsidR="00C660CF" w:rsidRDefault="00C660CF" w:rsidP="009E192E">
      <w:pPr>
        <w:spacing w:after="0"/>
      </w:pPr>
      <w:r>
        <w:separator/>
      </w:r>
    </w:p>
  </w:footnote>
  <w:footnote w:type="continuationSeparator" w:id="0">
    <w:p w14:paraId="4368378F" w14:textId="77777777" w:rsidR="00C660CF" w:rsidRDefault="00C660C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08eb178-6b57-4363-991d-5e9b313da839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ервичная отчетность – сформировать и проанализировать техно-рабочий проек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06D6C"/>
    <w:rsid w:val="00B86FC7"/>
    <w:rsid w:val="00C660CF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D2D94F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244</Characters>
  <Application>Microsoft Office Word</Application>
  <DocSecurity>0</DocSecurity>
  <Lines>16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Первичная отчетность – сформировать и проанализировать техно-рабочий проект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