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0EBA" w14:textId="77777777" w:rsidR="00BF2EE3" w:rsidRPr="003F37CB" w:rsidRDefault="00FF5621">
      <w:pPr>
        <w:rPr>
          <w:rFonts w:ascii="Arial" w:hAnsi="Arial" w:cs="Arial"/>
          <w:b/>
          <w:sz w:val="22"/>
          <w:szCs w:val="22"/>
        </w:rPr>
      </w:pPr>
      <w:r w:rsidRPr="003F37CB">
        <w:rPr>
          <w:rFonts w:ascii="Arial" w:hAnsi="Arial" w:cs="Arial"/>
          <w:b/>
          <w:sz w:val="22"/>
          <w:szCs w:val="22"/>
        </w:rPr>
        <w:fldChar w:fldCharType="begin"/>
      </w:r>
      <w:r w:rsidR="00E37CEE" w:rsidRPr="003F37CB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5D2225" w:rsidRPr="003F37CB">
        <w:rPr>
          <w:rFonts w:ascii="Arial" w:hAnsi="Arial" w:cs="Arial"/>
          <w:b/>
          <w:sz w:val="22"/>
          <w:szCs w:val="22"/>
        </w:rPr>
        <w:fldChar w:fldCharType="separate"/>
      </w:r>
      <w:r w:rsidR="005D2225" w:rsidRPr="003F37CB">
        <w:rPr>
          <w:rFonts w:ascii="Arial" w:hAnsi="Arial" w:cs="Arial"/>
          <w:b/>
          <w:sz w:val="22"/>
          <w:szCs w:val="22"/>
        </w:rPr>
        <w:t xml:space="preserve"> 4.2. Понимание потребностей и ожиданий заинтересованных сторон</w:t>
      </w:r>
      <w:r w:rsidRPr="003F37CB">
        <w:rPr>
          <w:rFonts w:ascii="Arial" w:hAnsi="Arial" w:cs="Arial"/>
          <w:b/>
          <w:sz w:val="22"/>
          <w:szCs w:val="22"/>
        </w:rPr>
        <w:fldChar w:fldCharType="end"/>
      </w:r>
    </w:p>
    <w:p w14:paraId="45C6B569" w14:textId="77777777" w:rsidR="00BF2EE3" w:rsidRPr="003F37CB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3F37CB" w14:paraId="6C339A70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32A4DB1" w14:textId="77777777" w:rsidR="000F7FEF" w:rsidRPr="003F37C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F37CB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38F36342" w14:textId="77777777" w:rsidR="000F7FEF" w:rsidRPr="003F37C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3F37CB" w14:paraId="23CD840D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2B8B520" w14:textId="77777777" w:rsidR="000F7FEF" w:rsidRPr="003F37C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F37CB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5309389B" w14:textId="77777777" w:rsidR="000F7FEF" w:rsidRPr="003F37C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F37CB">
              <w:rPr>
                <w:rFonts w:ascii="Arial" w:hAnsi="Arial" w:cs="Arial"/>
                <w:sz w:val="18"/>
              </w:rPr>
              <w:t>4.2. Понимание потребностей и ожиданий заинтересованных сторон</w:t>
            </w:r>
          </w:p>
        </w:tc>
      </w:tr>
      <w:tr w:rsidR="000F7FEF" w:rsidRPr="003F37CB" w14:paraId="0D17F90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E4FB639" w14:textId="77777777" w:rsidR="000F7FEF" w:rsidRPr="003F37C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F37CB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730E77D4" w14:textId="77777777" w:rsidR="000F7FEF" w:rsidRPr="003F37C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3F37CB" w14:paraId="57A1534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BB94281" w14:textId="77777777" w:rsidR="000F7FEF" w:rsidRPr="003F37C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F37CB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3D393B36" w14:textId="77777777" w:rsidR="000F7FEF" w:rsidRPr="003F37C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3F37CB" w14:paraId="57A76233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30450EF" w14:textId="77777777" w:rsidR="000F7FEF" w:rsidRPr="003F37C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3F37CB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37A1DCFB" w14:textId="77777777" w:rsidR="000F7FEF" w:rsidRPr="003F37C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6F1046" w14:textId="77777777" w:rsidR="00DE2737" w:rsidRPr="003F37CB" w:rsidRDefault="00DE2737">
      <w:pPr>
        <w:rPr>
          <w:rFonts w:ascii="Arial" w:hAnsi="Arial" w:cs="Arial"/>
          <w:sz w:val="20"/>
          <w:szCs w:val="20"/>
        </w:rPr>
      </w:pPr>
    </w:p>
    <w:sectPr w:rsidR="00DE2737" w:rsidRPr="003F37CB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4c9a0c54-bddc-4af0-8a18-d8287ec29583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4.2. Понимание потребностей и ожиданий заинтересованных сторон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37CB"/>
    <w:rsid w:val="003F7D06"/>
    <w:rsid w:val="00410B44"/>
    <w:rsid w:val="00413C88"/>
    <w:rsid w:val="00414D25"/>
    <w:rsid w:val="004E7CD7"/>
    <w:rsid w:val="00524B10"/>
    <w:rsid w:val="00564848"/>
    <w:rsid w:val="005844EC"/>
    <w:rsid w:val="005D2225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9687D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177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4.2. Понимание потребностей и ожиданий заинтересованных сторон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2021-11-23T07:51:00Z</dcterms:created>
  <dcterms:modified xsi:type="dcterms:W3CDTF">2021-11-23T07:51:00Z</dcterms:modified>
</cp:coreProperties>
</file>