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115E" w14:textId="4C3CB6B5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226BA">
        <w:fldChar w:fldCharType="separate"/>
      </w:r>
      <w:r w:rsidR="00585C36">
        <w:t>Платежный бюджет</w:t>
      </w:r>
      <w:r w:rsidRPr="006E4433">
        <w:fldChar w:fldCharType="end"/>
      </w:r>
      <w:r w:rsidRPr="006E4433">
        <w:t>»</w:t>
      </w:r>
    </w:p>
    <w:p w14:paraId="79A5284D" w14:textId="77777777" w:rsidR="008915B1" w:rsidRPr="006E4433" w:rsidRDefault="008915B1" w:rsidP="008915B1"/>
    <w:p w14:paraId="500801EA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29D51C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E3E563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87F08A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C7C9642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679BA71" w14:textId="77777777" w:rsidTr="008915B1">
        <w:tc>
          <w:tcPr>
            <w:tcW w:w="1990" w:type="pct"/>
            <w:vAlign w:val="center"/>
          </w:tcPr>
          <w:p w14:paraId="5856CCB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Платежный бюджет</w:t>
            </w:r>
          </w:p>
        </w:tc>
        <w:tc>
          <w:tcPr>
            <w:tcW w:w="1334" w:type="pct"/>
            <w:vAlign w:val="center"/>
          </w:tcPr>
          <w:p w14:paraId="14F802F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9957A19" w14:textId="77777777" w:rsidR="008915B1" w:rsidRPr="006E4433" w:rsidRDefault="008915B1" w:rsidP="008915B1">
            <w:pPr>
              <w:pStyle w:val="Tabletext"/>
            </w:pPr>
          </w:p>
        </w:tc>
      </w:tr>
    </w:tbl>
    <w:p w14:paraId="46F26514" w14:textId="77777777" w:rsidR="008915B1" w:rsidRPr="006E4433" w:rsidRDefault="008915B1" w:rsidP="008915B1"/>
    <w:p w14:paraId="5C1C9CE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A61BDA1" w14:textId="77777777" w:rsidTr="00F52115">
        <w:tc>
          <w:tcPr>
            <w:tcW w:w="5000" w:type="pct"/>
            <w:vAlign w:val="center"/>
          </w:tcPr>
          <w:p w14:paraId="50BC7F05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A5 Воспроизводство инструмента</w:t>
            </w:r>
          </w:p>
        </w:tc>
      </w:tr>
      <w:bookmarkEnd w:id="1"/>
    </w:tbl>
    <w:p w14:paraId="42B4A90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B6AA" w14:textId="77777777" w:rsidR="00585C36" w:rsidRDefault="00585C36" w:rsidP="009E192E">
      <w:pPr>
        <w:spacing w:after="0"/>
      </w:pPr>
      <w:r>
        <w:separator/>
      </w:r>
    </w:p>
  </w:endnote>
  <w:endnote w:type="continuationSeparator" w:id="0">
    <w:p w14:paraId="77CFD573" w14:textId="77777777" w:rsidR="00585C36" w:rsidRDefault="00585C3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9F8D85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28A8E5" w14:textId="1A26CFC1" w:rsidR="009E192E" w:rsidRDefault="00585C36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585C36">
            <w:rPr>
              <w:bCs/>
            </w:rPr>
            <w:t>Стрелка «Платежный</w:t>
          </w:r>
          <w:r>
            <w:t xml:space="preserve"> бюджет»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8E450B3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A9152D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155C" w14:textId="77777777" w:rsidR="00585C36" w:rsidRDefault="00585C36" w:rsidP="009E192E">
      <w:pPr>
        <w:spacing w:after="0"/>
      </w:pPr>
      <w:r>
        <w:separator/>
      </w:r>
    </w:p>
  </w:footnote>
  <w:footnote w:type="continuationSeparator" w:id="0">
    <w:p w14:paraId="4C31DBA7" w14:textId="77777777" w:rsidR="00585C36" w:rsidRDefault="00585C3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67f753a-e71d-401c-8bc7-65949d8e976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тежный бюджет"/>
  </w:docVars>
  <w:rsids>
    <w:rsidRoot w:val="002F1689"/>
    <w:rsid w:val="000226BA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85C36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3C13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