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7B11" w14:textId="7CB83628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074286">
        <w:fldChar w:fldCharType="separate"/>
      </w:r>
      <w:r w:rsidR="001A26BF">
        <w:t>Прогноз заказов на проекты</w:t>
      </w:r>
      <w:r w:rsidRPr="000725D0">
        <w:fldChar w:fldCharType="end"/>
      </w:r>
    </w:p>
    <w:p w14:paraId="0EEB1A57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6C5E22F1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3CD0CE3D" w14:textId="77777777" w:rsidTr="00DC1F1F">
        <w:tc>
          <w:tcPr>
            <w:tcW w:w="2795" w:type="dxa"/>
            <w:shd w:val="clear" w:color="auto" w:fill="CCCCCC"/>
          </w:tcPr>
          <w:p w14:paraId="726F5F40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35A60313" w14:textId="7A299FB2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074286">
              <w:fldChar w:fldCharType="separate"/>
            </w:r>
            <w:r w:rsidR="001A26BF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195A687B" w14:textId="77777777" w:rsidTr="00DC1F1F">
        <w:tc>
          <w:tcPr>
            <w:tcW w:w="2795" w:type="dxa"/>
            <w:shd w:val="clear" w:color="auto" w:fill="CCCCCC"/>
          </w:tcPr>
          <w:p w14:paraId="3184C7F0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4DF70A7E" w14:textId="1FC0A589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074286">
              <w:fldChar w:fldCharType="separate"/>
            </w:r>
            <w:r w:rsidR="001A26BF">
              <w:t xml:space="preserve"> </w:t>
            </w:r>
            <w:r w:rsidRPr="000725D0">
              <w:fldChar w:fldCharType="end"/>
            </w:r>
          </w:p>
        </w:tc>
      </w:tr>
    </w:tbl>
    <w:p w14:paraId="3C66EEF5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53E9F04A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0DDD2133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50B4251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29FEE361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3265D0C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070792F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89E402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7A0F44D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36D11345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2F501F2B" w14:textId="77777777" w:rsidTr="00DC1F1F">
        <w:trPr>
          <w:cantSplit/>
          <w:trHeight w:val="273"/>
        </w:trPr>
        <w:tc>
          <w:tcPr>
            <w:tcW w:w="165" w:type="pct"/>
          </w:tcPr>
          <w:p w14:paraId="774F60EA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3B45E479" w14:textId="77777777" w:rsidR="00D86CD1" w:rsidRDefault="001A26BF">
            <w:pPr>
              <w:pStyle w:val="Tabletext"/>
            </w:pPr>
            <w:r>
              <w:t>A1.2 Выбрать сегменты рынка и определить продуктовый портфель</w:t>
            </w:r>
          </w:p>
        </w:tc>
        <w:tc>
          <w:tcPr>
            <w:tcW w:w="876" w:type="pct"/>
          </w:tcPr>
          <w:p w14:paraId="035ACC5A" w14:textId="77777777" w:rsidR="00D86CD1" w:rsidRDefault="001A26BF">
            <w:pPr>
              <w:pStyle w:val="Tabletext"/>
            </w:pPr>
            <w:r>
              <w:t>Отдел продаж</w:t>
            </w:r>
          </w:p>
        </w:tc>
        <w:tc>
          <w:tcPr>
            <w:tcW w:w="535" w:type="pct"/>
          </w:tcPr>
          <w:p w14:paraId="4D5E5CB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38184913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16B84143" w14:textId="77777777" w:rsidR="009A540B" w:rsidRPr="000725D0" w:rsidRDefault="009A540B" w:rsidP="00705CEC">
            <w:pPr>
              <w:pStyle w:val="Tabletext"/>
            </w:pPr>
            <w:r>
              <w:t>Прогноз заказов на проекты</w:t>
            </w:r>
          </w:p>
        </w:tc>
        <w:tc>
          <w:tcPr>
            <w:tcW w:w="0" w:type="auto"/>
          </w:tcPr>
          <w:p w14:paraId="35AC5546" w14:textId="77777777" w:rsidR="00D86CD1" w:rsidRDefault="001A26BF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tr w:rsidR="009A540B" w:rsidRPr="000725D0" w14:paraId="56AB1370" w14:textId="77777777" w:rsidTr="00DC1F1F">
        <w:trPr>
          <w:cantSplit/>
          <w:trHeight w:val="273"/>
        </w:trPr>
        <w:tc>
          <w:tcPr>
            <w:tcW w:w="165" w:type="pct"/>
          </w:tcPr>
          <w:p w14:paraId="2FC88C10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3BB21AAE" w14:textId="77777777" w:rsidR="00D86CD1" w:rsidRDefault="001A26BF">
            <w:pPr>
              <w:pStyle w:val="Tabletext"/>
            </w:pPr>
            <w:r>
              <w:t>A1.3 Разработать долгосрочный план развития</w:t>
            </w:r>
          </w:p>
        </w:tc>
        <w:tc>
          <w:tcPr>
            <w:tcW w:w="876" w:type="pct"/>
          </w:tcPr>
          <w:p w14:paraId="3AB64906" w14:textId="77777777" w:rsidR="00D86CD1" w:rsidRDefault="001A26BF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535" w:type="pct"/>
          </w:tcPr>
          <w:p w14:paraId="7E1C2D6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A072B3B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20122351" w14:textId="77777777" w:rsidR="009A540B" w:rsidRPr="000725D0" w:rsidRDefault="009A540B" w:rsidP="00705CEC">
            <w:pPr>
              <w:pStyle w:val="Tabletext"/>
            </w:pPr>
            <w:r>
              <w:t>Прогноз заказов на проекты</w:t>
            </w:r>
          </w:p>
        </w:tc>
        <w:tc>
          <w:tcPr>
            <w:tcW w:w="0" w:type="auto"/>
          </w:tcPr>
          <w:p w14:paraId="72E1ACB2" w14:textId="77777777" w:rsidR="00D86CD1" w:rsidRDefault="001A26BF">
            <w:pPr>
              <w:pStyle w:val="Tabletext"/>
            </w:pPr>
            <w:r>
              <w:t>A1.2 Выбрать сегменты рынка и определить продуктовый портфель</w:t>
            </w:r>
          </w:p>
        </w:tc>
      </w:tr>
      <w:bookmarkEnd w:id="0"/>
    </w:tbl>
    <w:p w14:paraId="7C158361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605E1C51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99C3" w14:textId="77777777" w:rsidR="001A26BF" w:rsidRDefault="001A26BF" w:rsidP="006A6B29">
      <w:pPr>
        <w:spacing w:after="0"/>
      </w:pPr>
      <w:r>
        <w:separator/>
      </w:r>
    </w:p>
  </w:endnote>
  <w:endnote w:type="continuationSeparator" w:id="0">
    <w:p w14:paraId="7ECD8EE7" w14:textId="77777777" w:rsidR="001A26BF" w:rsidRDefault="001A26BF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7964E011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6E9E3C" w14:textId="48C3DB1C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074286">
            <w:rPr>
              <w:rFonts w:cs="Arial"/>
              <w:sz w:val="18"/>
              <w:szCs w:val="18"/>
            </w:rPr>
            <w:fldChar w:fldCharType="separate"/>
          </w:r>
          <w:r w:rsidR="001A26BF">
            <w:rPr>
              <w:rFonts w:cs="Arial"/>
              <w:noProof/>
              <w:sz w:val="18"/>
              <w:szCs w:val="18"/>
            </w:rPr>
            <w:t>Прогноз заказов на проекты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A26BF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B92FA0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2DF4EF4D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47D7" w14:textId="77777777" w:rsidR="001A26BF" w:rsidRDefault="001A26BF" w:rsidP="006A6B29">
      <w:pPr>
        <w:spacing w:after="0"/>
      </w:pPr>
      <w:r>
        <w:separator/>
      </w:r>
    </w:p>
  </w:footnote>
  <w:footnote w:type="continuationSeparator" w:id="0">
    <w:p w14:paraId="1519EAA8" w14:textId="77777777" w:rsidR="001A26BF" w:rsidRDefault="001A26BF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55B4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dc0a8ba4-968d-401a-bfa3-b249d2473e4f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Прогноз заказов на проекты"/>
  </w:docVars>
  <w:rsids>
    <w:rsidRoot w:val="002F1689"/>
    <w:rsid w:val="00002B3B"/>
    <w:rsid w:val="000159CE"/>
    <w:rsid w:val="00023997"/>
    <w:rsid w:val="000261E6"/>
    <w:rsid w:val="000274D8"/>
    <w:rsid w:val="000725D0"/>
    <w:rsid w:val="00074286"/>
    <w:rsid w:val="000A5897"/>
    <w:rsid w:val="000C7A43"/>
    <w:rsid w:val="000D238F"/>
    <w:rsid w:val="00166410"/>
    <w:rsid w:val="001A26BF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86CD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DC0B0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522</Characters>
  <Application>Microsoft Office Word</Application>
  <DocSecurity>0</DocSecurity>
  <Lines>43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Прогноз заказов на проекты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