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ection_Title_page_5874e9f2"/>
    <w:p w14:paraId="4A41BDFF" w14:textId="0F55B7F0" w:rsidR="00A76A21" w:rsidRPr="008A55F8" w:rsidRDefault="00A76A21" w:rsidP="00A76A21">
      <w:pPr>
        <w:pStyle w:val="Organizationname"/>
        <w:rPr>
          <w:rFonts w:cs="Arial"/>
        </w:rPr>
      </w:pP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Organization_name_2e2810ad_1</w:instrText>
      </w:r>
      <w:r w:rsidR="00C4061F">
        <w:rPr>
          <w:rFonts w:cs="Arial"/>
        </w:rPr>
        <w:fldChar w:fldCharType="separate"/>
      </w:r>
      <w:r w:rsidR="009963D6">
        <w:rPr>
          <w:rFonts w:cs="Arial"/>
        </w:rPr>
        <w:t>ООО «ИнТехПроект»</w:t>
      </w:r>
      <w:r w:rsidRPr="008A55F8">
        <w:rPr>
          <w:rFonts w:cs="Arial"/>
        </w:rPr>
        <w:fldChar w:fldCharType="end"/>
      </w:r>
    </w:p>
    <w:p w14:paraId="5722AE9C" w14:textId="77777777" w:rsidR="00A76A21" w:rsidRPr="008A55F8" w:rsidRDefault="00A76A21" w:rsidP="00A76A21">
      <w:pPr>
        <w:rPr>
          <w:rFonts w:cs="Arial"/>
        </w:rPr>
      </w:pPr>
    </w:p>
    <w:p w14:paraId="689181BE" w14:textId="77777777" w:rsidR="00A76A21" w:rsidRPr="008A55F8" w:rsidRDefault="00A76A21" w:rsidP="00A76A21">
      <w:pPr>
        <w:rPr>
          <w:rFonts w:cs="Arial"/>
        </w:rPr>
      </w:pPr>
    </w:p>
    <w:p w14:paraId="312B4585" w14:textId="77777777" w:rsidR="00A76A21" w:rsidRPr="008A55F8" w:rsidRDefault="00A76A21" w:rsidP="00A76A21">
      <w:pPr>
        <w:rPr>
          <w:rFonts w:cs="Arial"/>
        </w:rPr>
      </w:pPr>
    </w:p>
    <w:p w14:paraId="6416BD94" w14:textId="77777777" w:rsidR="00A76A21" w:rsidRPr="008A55F8" w:rsidRDefault="00A76A21" w:rsidP="00A76A21">
      <w:pPr>
        <w:rPr>
          <w:rFonts w:cs="Arial"/>
        </w:rPr>
      </w:pPr>
    </w:p>
    <w:p w14:paraId="5773D4CB" w14:textId="77777777" w:rsidR="00A76A21" w:rsidRPr="008A55F8" w:rsidRDefault="00A76A21" w:rsidP="00A76A21">
      <w:pPr>
        <w:rPr>
          <w:rFonts w:cs="Arial"/>
        </w:rPr>
      </w:pPr>
    </w:p>
    <w:p w14:paraId="11B75D85" w14:textId="77777777" w:rsidR="00A76A21" w:rsidRPr="008A55F8" w:rsidRDefault="00A76A21" w:rsidP="00A76A21">
      <w:pPr>
        <w:rPr>
          <w:rFonts w:cs="Arial"/>
        </w:rPr>
      </w:pPr>
    </w:p>
    <w:p w14:paraId="428B6EC3" w14:textId="77777777" w:rsidR="00A76A21" w:rsidRPr="008A55F8" w:rsidRDefault="00A76A21" w:rsidP="00A76A21">
      <w:pPr>
        <w:rPr>
          <w:rFonts w:cs="Arial"/>
        </w:rPr>
      </w:pPr>
    </w:p>
    <w:p w14:paraId="7A25188F" w14:textId="77777777" w:rsidR="00A76A21" w:rsidRPr="008A55F8" w:rsidRDefault="00A76A21" w:rsidP="00A76A21">
      <w:pPr>
        <w:rPr>
          <w:rFonts w:cs="Arial"/>
        </w:rPr>
      </w:pPr>
    </w:p>
    <w:p w14:paraId="7C2C3176" w14:textId="77777777" w:rsidR="00A76A21" w:rsidRPr="008A55F8" w:rsidRDefault="00A76A21" w:rsidP="00A76A21">
      <w:pPr>
        <w:rPr>
          <w:rFonts w:cs="Arial"/>
        </w:rPr>
      </w:pPr>
    </w:p>
    <w:p w14:paraId="46728476" w14:textId="77777777" w:rsidR="00A76A21" w:rsidRPr="008A55F8" w:rsidRDefault="00A76A21" w:rsidP="00A76A21">
      <w:pPr>
        <w:rPr>
          <w:rFonts w:cs="Arial"/>
        </w:rPr>
      </w:pPr>
    </w:p>
    <w:p w14:paraId="325081CD" w14:textId="77777777" w:rsidR="00A76A21" w:rsidRPr="008A55F8" w:rsidRDefault="00A76A21" w:rsidP="00A76A21">
      <w:pPr>
        <w:rPr>
          <w:rFonts w:cs="Arial"/>
        </w:rPr>
      </w:pPr>
    </w:p>
    <w:p w14:paraId="559074A1" w14:textId="77777777" w:rsidR="00A76A21" w:rsidRPr="008A55F8" w:rsidRDefault="00A76A21" w:rsidP="00A76A21">
      <w:pPr>
        <w:rPr>
          <w:rFonts w:cs="Arial"/>
        </w:rPr>
      </w:pPr>
    </w:p>
    <w:p w14:paraId="21D7388E" w14:textId="77777777" w:rsidR="00A76A21" w:rsidRPr="008A55F8" w:rsidRDefault="00A76A21" w:rsidP="00A76A21">
      <w:pPr>
        <w:rPr>
          <w:rFonts w:cs="Arial"/>
        </w:rPr>
      </w:pPr>
    </w:p>
    <w:p w14:paraId="58A160EC" w14:textId="121E496C" w:rsidR="00A76A21" w:rsidRPr="008A55F8" w:rsidRDefault="00A76A21" w:rsidP="00A76A21">
      <w:pPr>
        <w:pStyle w:val="Documentname"/>
      </w:pPr>
      <w:r w:rsidRPr="008A55F8">
        <w:fldChar w:fldCharType="begin"/>
      </w:r>
      <w:r w:rsidR="00DD0E18">
        <w:instrText>DOCVARIABLE Name_92c9523b</w:instrText>
      </w:r>
      <w:r w:rsidR="00C4061F">
        <w:fldChar w:fldCharType="separate"/>
      </w:r>
      <w:r w:rsidR="009963D6">
        <w:t>A6.4.8 Разгрузить ТМЦ и инструмент</w:t>
      </w:r>
      <w:r w:rsidRPr="008A55F8">
        <w:fldChar w:fldCharType="end"/>
      </w:r>
    </w:p>
    <w:p w14:paraId="4210268F" w14:textId="77777777" w:rsidR="00A76A21" w:rsidRPr="001B6C7F" w:rsidRDefault="00A76A21" w:rsidP="00A76A21">
      <w:pPr>
        <w:pStyle w:val="Documenttype"/>
      </w:pPr>
      <w:r w:rsidRPr="008A55F8">
        <w:t>Регламент процесса</w:t>
      </w:r>
    </w:p>
    <w:p w14:paraId="00A41A37" w14:textId="77777777" w:rsidR="00A76A21" w:rsidRPr="008A55F8" w:rsidRDefault="00A76A21" w:rsidP="00A76A21">
      <w:pPr>
        <w:rPr>
          <w:rFonts w:cs="Arial"/>
        </w:rPr>
      </w:pPr>
    </w:p>
    <w:p w14:paraId="328E506D" w14:textId="77777777" w:rsidR="00A76A21" w:rsidRPr="008A55F8" w:rsidRDefault="00A76A21" w:rsidP="00A76A21">
      <w:pPr>
        <w:rPr>
          <w:rFonts w:cs="Arial"/>
        </w:rPr>
      </w:pPr>
    </w:p>
    <w:p w14:paraId="18B03207" w14:textId="77777777" w:rsidR="00A76A21" w:rsidRPr="008A55F8" w:rsidRDefault="00A76A21" w:rsidP="00A76A21">
      <w:pPr>
        <w:rPr>
          <w:rFonts w:cs="Arial"/>
        </w:rPr>
      </w:pPr>
    </w:p>
    <w:p w14:paraId="3A7C0003" w14:textId="77777777" w:rsidR="00A76A21" w:rsidRPr="008A55F8" w:rsidRDefault="00A76A21" w:rsidP="00A76A21">
      <w:pPr>
        <w:rPr>
          <w:rFonts w:cs="Arial"/>
        </w:rPr>
      </w:pPr>
    </w:p>
    <w:p w14:paraId="42193D88" w14:textId="77777777" w:rsidR="00A76A21" w:rsidRPr="008A55F8" w:rsidRDefault="00A76A21" w:rsidP="00A76A21">
      <w:pPr>
        <w:rPr>
          <w:rFonts w:cs="Arial"/>
        </w:rPr>
      </w:pPr>
    </w:p>
    <w:p w14:paraId="5D5A62AC" w14:textId="4C00D5BA" w:rsidR="00A76A21" w:rsidRPr="008A55F8" w:rsidRDefault="00A76A21" w:rsidP="00A76A21">
      <w:pPr>
        <w:ind w:left="5761"/>
        <w:rPr>
          <w:rFonts w:cs="Arial"/>
        </w:rPr>
      </w:pPr>
      <w:r w:rsidRPr="008A55F8">
        <w:rPr>
          <w:rFonts w:cs="Arial"/>
        </w:rPr>
        <w:t xml:space="preserve">Версия: </w:t>
      </w: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Version_with_edition_6718ac6f</w:instrText>
      </w:r>
      <w:r w:rsidR="00C4061F">
        <w:rPr>
          <w:rFonts w:cs="Arial"/>
        </w:rPr>
        <w:fldChar w:fldCharType="separate"/>
      </w:r>
      <w:r w:rsidR="009963D6">
        <w:rPr>
          <w:rFonts w:cs="Arial"/>
        </w:rPr>
        <w:t>1.0.1</w:t>
      </w:r>
      <w:r w:rsidRPr="008A55F8">
        <w:rPr>
          <w:rFonts w:cs="Arial"/>
        </w:rPr>
        <w:fldChar w:fldCharType="end"/>
      </w:r>
    </w:p>
    <w:p w14:paraId="6F883946" w14:textId="3A1216A3" w:rsidR="00A76A21" w:rsidRPr="008A55F8" w:rsidRDefault="00A76A21" w:rsidP="00A76A21">
      <w:pPr>
        <w:ind w:left="5761"/>
        <w:rPr>
          <w:rFonts w:cs="Arial"/>
        </w:rPr>
      </w:pPr>
      <w:r w:rsidRPr="008A55F8">
        <w:rPr>
          <w:rFonts w:cs="Arial"/>
        </w:rPr>
        <w:t xml:space="preserve">Статус: </w:t>
      </w: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Status_5c35a14e</w:instrText>
      </w:r>
      <w:r w:rsidR="00C4061F">
        <w:rPr>
          <w:rFonts w:cs="Arial"/>
        </w:rPr>
        <w:fldChar w:fldCharType="separate"/>
      </w:r>
      <w:r w:rsidR="009963D6">
        <w:rPr>
          <w:rFonts w:cs="Arial"/>
        </w:rPr>
        <w:t>В работе</w:t>
      </w:r>
      <w:r w:rsidRPr="008A55F8">
        <w:rPr>
          <w:rFonts w:cs="Arial"/>
        </w:rPr>
        <w:fldChar w:fldCharType="end"/>
      </w:r>
    </w:p>
    <w:p w14:paraId="580A15A2" w14:textId="77777777" w:rsidR="00A76A21" w:rsidRPr="008A55F8" w:rsidRDefault="00A76A21" w:rsidP="00A76A21">
      <w:pPr>
        <w:ind w:left="5761"/>
        <w:rPr>
          <w:rFonts w:cs="Arial"/>
        </w:rPr>
      </w:pPr>
    </w:p>
    <w:p w14:paraId="15ECD493" w14:textId="77777777" w:rsidR="00A76A21" w:rsidRPr="008A55F8" w:rsidRDefault="00A76A21" w:rsidP="00A76A21">
      <w:pPr>
        <w:rPr>
          <w:rFonts w:cs="Arial"/>
        </w:rPr>
      </w:pPr>
    </w:p>
    <w:p w14:paraId="39A3D462" w14:textId="77777777" w:rsidR="00A76A21" w:rsidRPr="008A55F8" w:rsidRDefault="00A76A21" w:rsidP="00A76A21">
      <w:pPr>
        <w:rPr>
          <w:rFonts w:cs="Arial"/>
        </w:rPr>
      </w:pPr>
    </w:p>
    <w:p w14:paraId="5D178A4B" w14:textId="77777777" w:rsidR="00A76A21" w:rsidRPr="008A55F8" w:rsidRDefault="00A76A21" w:rsidP="00A76A21">
      <w:pPr>
        <w:rPr>
          <w:rFonts w:cs="Arial"/>
        </w:rPr>
      </w:pPr>
    </w:p>
    <w:p w14:paraId="6B213F27" w14:textId="77777777" w:rsidR="00A76A21" w:rsidRPr="008A55F8" w:rsidRDefault="00A76A21" w:rsidP="00A76A21">
      <w:pPr>
        <w:rPr>
          <w:rFonts w:cs="Arial"/>
        </w:rPr>
      </w:pPr>
    </w:p>
    <w:p w14:paraId="7580A830" w14:textId="77777777" w:rsidR="00A76A21" w:rsidRPr="008A55F8" w:rsidRDefault="00A76A21" w:rsidP="00A76A21">
      <w:pPr>
        <w:rPr>
          <w:rFonts w:cs="Arial"/>
        </w:rPr>
      </w:pPr>
    </w:p>
    <w:p w14:paraId="63C11E5D" w14:textId="77777777" w:rsidR="00A76A21" w:rsidRPr="008A55F8" w:rsidRDefault="00A76A21" w:rsidP="00A76A21">
      <w:pPr>
        <w:rPr>
          <w:rFonts w:cs="Arial"/>
        </w:rPr>
      </w:pPr>
    </w:p>
    <w:p w14:paraId="02B6C967" w14:textId="77777777" w:rsidR="00A76A21" w:rsidRPr="008A55F8" w:rsidRDefault="00A76A21" w:rsidP="00A76A21">
      <w:pPr>
        <w:rPr>
          <w:rFonts w:cs="Arial"/>
        </w:rPr>
      </w:pPr>
    </w:p>
    <w:p w14:paraId="3959324F" w14:textId="77777777" w:rsidR="00A76A21" w:rsidRPr="008A55F8" w:rsidRDefault="00A76A21" w:rsidP="00A76A21">
      <w:pPr>
        <w:pStyle w:val="Approvedby"/>
        <w:ind w:left="5760"/>
      </w:pPr>
      <w:r w:rsidRPr="008A55F8">
        <w:t>УТВЕРЖДАЮ</w:t>
      </w:r>
    </w:p>
    <w:p w14:paraId="2DEBDBE4" w14:textId="77777777" w:rsidR="00A76A21" w:rsidRPr="008A55F8" w:rsidRDefault="00A76A21" w:rsidP="00A76A21">
      <w:pPr>
        <w:ind w:left="5760"/>
        <w:rPr>
          <w:rFonts w:cs="Arial"/>
        </w:rPr>
      </w:pPr>
    </w:p>
    <w:p w14:paraId="4C5F867B" w14:textId="77777777" w:rsidR="00A76A21" w:rsidRPr="008A55F8" w:rsidRDefault="00A76A21" w:rsidP="00A76A21">
      <w:pPr>
        <w:ind w:left="5760"/>
        <w:rPr>
          <w:rFonts w:cs="Arial"/>
        </w:rPr>
      </w:pPr>
      <w:r w:rsidRPr="008A55F8">
        <w:rPr>
          <w:rFonts w:cs="Arial"/>
        </w:rPr>
        <w:t>__________________________________</w:t>
      </w:r>
    </w:p>
    <w:p w14:paraId="07B6EF8F" w14:textId="77777777" w:rsidR="00A76A21" w:rsidRPr="008A55F8" w:rsidRDefault="00A76A21" w:rsidP="00A76A21">
      <w:pPr>
        <w:ind w:left="7200"/>
        <w:jc w:val="left"/>
        <w:rPr>
          <w:rFonts w:cs="Arial"/>
          <w:sz w:val="14"/>
          <w:szCs w:val="14"/>
        </w:rPr>
      </w:pPr>
      <w:r w:rsidRPr="008A55F8">
        <w:rPr>
          <w:rFonts w:cs="Arial"/>
          <w:sz w:val="14"/>
          <w:szCs w:val="14"/>
        </w:rPr>
        <w:t>(Должность)</w:t>
      </w:r>
    </w:p>
    <w:p w14:paraId="1010F062" w14:textId="77777777" w:rsidR="00A76A21" w:rsidRPr="008A55F8" w:rsidRDefault="00A76A21" w:rsidP="00A76A21">
      <w:pPr>
        <w:ind w:left="5760"/>
        <w:jc w:val="center"/>
        <w:rPr>
          <w:rFonts w:cs="Arial"/>
          <w:sz w:val="14"/>
          <w:szCs w:val="14"/>
        </w:rPr>
      </w:pPr>
    </w:p>
    <w:p w14:paraId="74E29240" w14:textId="77777777" w:rsidR="00A76A21" w:rsidRPr="008A55F8" w:rsidRDefault="00A76A21" w:rsidP="00A76A21">
      <w:pPr>
        <w:ind w:left="5760"/>
        <w:rPr>
          <w:rFonts w:cs="Arial"/>
        </w:rPr>
      </w:pPr>
      <w:r w:rsidRPr="008A55F8">
        <w:rPr>
          <w:rFonts w:cs="Arial"/>
        </w:rPr>
        <w:t>______________   ___________________</w:t>
      </w:r>
    </w:p>
    <w:p w14:paraId="3311995C" w14:textId="77777777" w:rsidR="00A76A21" w:rsidRPr="008A55F8" w:rsidRDefault="00A76A21" w:rsidP="00A76A21">
      <w:pPr>
        <w:ind w:left="5760"/>
        <w:rPr>
          <w:rFonts w:cs="Arial"/>
          <w:sz w:val="14"/>
          <w:szCs w:val="14"/>
        </w:rPr>
      </w:pPr>
      <w:r w:rsidRPr="008A55F8">
        <w:rPr>
          <w:rFonts w:cs="Arial"/>
          <w:sz w:val="14"/>
          <w:szCs w:val="14"/>
        </w:rPr>
        <w:t xml:space="preserve">         (Подпись)                                (Ф.И.О.) </w:t>
      </w:r>
    </w:p>
    <w:p w14:paraId="45353EDB" w14:textId="77777777" w:rsidR="00A76A21" w:rsidRPr="008A55F8" w:rsidRDefault="00A76A21" w:rsidP="00A76A21">
      <w:pPr>
        <w:tabs>
          <w:tab w:val="right" w:pos="9540"/>
        </w:tabs>
        <w:ind w:left="5760" w:right="277"/>
        <w:rPr>
          <w:rFonts w:cs="Arial"/>
        </w:rPr>
      </w:pPr>
      <w:r w:rsidRPr="008A55F8">
        <w:rPr>
          <w:rFonts w:cs="Arial"/>
        </w:rPr>
        <w:t xml:space="preserve">«____»  ____________________ </w:t>
      </w:r>
      <w:r w:rsidRPr="008A55F8">
        <w:rPr>
          <w:rFonts w:cs="Arial"/>
        </w:rPr>
        <w:tab/>
        <w:t>20___г.</w:t>
      </w:r>
    </w:p>
    <w:p w14:paraId="26B928A2" w14:textId="77777777" w:rsidR="00A76A21" w:rsidRPr="008A55F8" w:rsidRDefault="00A76A21" w:rsidP="00A76A21">
      <w:pPr>
        <w:pStyle w:val="Contents"/>
        <w:rPr>
          <w:b w:val="0"/>
          <w:bCs w:val="0"/>
        </w:rPr>
      </w:pPr>
    </w:p>
    <w:p w14:paraId="285896DC" w14:textId="77777777" w:rsidR="00A76A21" w:rsidRPr="008A55F8" w:rsidRDefault="00A76A21" w:rsidP="00A76A21">
      <w:pPr>
        <w:sectPr w:rsidR="00A76A21" w:rsidRPr="008A55F8" w:rsidSect="00A76A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69A03EC0" w14:textId="77777777" w:rsidR="00A76A21" w:rsidRPr="008A55F8" w:rsidRDefault="00A76A21" w:rsidP="00A76A21">
      <w:pPr>
        <w:pStyle w:val="Contents"/>
      </w:pPr>
      <w:r w:rsidRPr="008A55F8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587"/>
        <w:gridCol w:w="1425"/>
        <w:gridCol w:w="1545"/>
        <w:gridCol w:w="4351"/>
      </w:tblGrid>
      <w:tr w:rsidR="00A76A21" w:rsidRPr="008A55F8" w14:paraId="6E31DF39" w14:textId="77777777" w:rsidTr="00C756BD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943ADE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A33ECD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Версия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AD0462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Статус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8DE923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Дата изменения статуса</w:t>
            </w:r>
          </w:p>
        </w:tc>
        <w:tc>
          <w:tcPr>
            <w:tcW w:w="2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835ACC5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Изменения</w:t>
            </w:r>
          </w:p>
        </w:tc>
      </w:tr>
      <w:tr w:rsidR="00A76A21" w:rsidRPr="008A55F8" w14:paraId="59C114A6" w14:textId="77777777" w:rsidTr="00C756BD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4D8FDC" w14:textId="77777777" w:rsidR="00A76A21" w:rsidRPr="008A55F8" w:rsidRDefault="00A76A21" w:rsidP="00A76A21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94B207" w14:textId="77777777" w:rsidR="00A76A21" w:rsidRPr="008A55F8" w:rsidRDefault="00A76A21" w:rsidP="00C756BD">
            <w:pPr>
              <w:pStyle w:val="Tabletext"/>
            </w:pPr>
            <w:bookmarkStart w:id="1" w:name="Statuses_5617f972"/>
            <w:bookmarkEnd w:id="1"/>
            <w:r>
              <w:t>1.0.1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7E9ED8" w14:textId="77777777" w:rsidR="00A76A21" w:rsidRPr="008A55F8" w:rsidRDefault="00A76A21" w:rsidP="00C756BD">
            <w:pPr>
              <w:pStyle w:val="Tabletext"/>
            </w:pPr>
            <w:r>
              <w:t>В работе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A09850" w14:textId="77777777" w:rsidR="00A76A21" w:rsidRPr="008A55F8" w:rsidRDefault="00A76A21" w:rsidP="00C756BD">
            <w:pPr>
              <w:pStyle w:val="Tabletext"/>
            </w:pPr>
            <w:r>
              <w:t>17.10.2020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0018B7" w14:textId="77777777" w:rsidR="00A76A21" w:rsidRPr="008A55F8" w:rsidRDefault="00A76A21" w:rsidP="00C756BD">
            <w:pPr>
              <w:pStyle w:val="Tabletext"/>
            </w:pPr>
          </w:p>
        </w:tc>
      </w:tr>
    </w:tbl>
    <w:p w14:paraId="5F41FAFF" w14:textId="77777777" w:rsidR="00A76A21" w:rsidRPr="008A55F8" w:rsidRDefault="00A76A21" w:rsidP="00A76A21"/>
    <w:p w14:paraId="0146E88D" w14:textId="77777777" w:rsidR="00A76A21" w:rsidRPr="008A55F8" w:rsidRDefault="00A76A21" w:rsidP="00A76A21">
      <w:pPr>
        <w:pStyle w:val="Contents"/>
      </w:pPr>
      <w:r w:rsidRPr="008A55F8">
        <w:br w:type="page"/>
      </w:r>
      <w:bookmarkEnd w:id="0"/>
      <w:r w:rsidRPr="008A55F8">
        <w:lastRenderedPageBreak/>
        <w:t>Содержание</w:t>
      </w:r>
    </w:p>
    <w:p w14:paraId="7418526A" w14:textId="709B39E9" w:rsidR="009963D6" w:rsidRDefault="00A76A2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55F8">
        <w:rPr>
          <w:rFonts w:cs="Arial"/>
        </w:rPr>
        <w:fldChar w:fldCharType="begin"/>
      </w:r>
      <w:r w:rsidRPr="008A55F8">
        <w:rPr>
          <w:rFonts w:cs="Arial"/>
        </w:rPr>
        <w:instrText xml:space="preserve"> TOC \o "1-2" \h \z \t "Application;1" </w:instrText>
      </w:r>
      <w:r w:rsidRPr="008A55F8">
        <w:rPr>
          <w:rFonts w:cs="Arial"/>
        </w:rPr>
        <w:fldChar w:fldCharType="separate"/>
      </w:r>
      <w:hyperlink w:anchor="_Toc88560255" w:history="1">
        <w:r w:rsidR="009963D6" w:rsidRPr="00332838">
          <w:rPr>
            <w:rStyle w:val="a4"/>
            <w:noProof/>
          </w:rPr>
          <w:t>1.</w:t>
        </w:r>
        <w:r w:rsidR="009963D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963D6" w:rsidRPr="00332838">
          <w:rPr>
            <w:rStyle w:val="a4"/>
            <w:noProof/>
          </w:rPr>
          <w:t>Общие положения</w:t>
        </w:r>
        <w:r w:rsidR="009963D6">
          <w:rPr>
            <w:noProof/>
            <w:webHidden/>
          </w:rPr>
          <w:tab/>
        </w:r>
        <w:r w:rsidR="009963D6">
          <w:rPr>
            <w:noProof/>
            <w:webHidden/>
          </w:rPr>
          <w:fldChar w:fldCharType="begin"/>
        </w:r>
        <w:r w:rsidR="009963D6">
          <w:rPr>
            <w:noProof/>
            <w:webHidden/>
          </w:rPr>
          <w:instrText xml:space="preserve"> PAGEREF _Toc88560255 \h </w:instrText>
        </w:r>
        <w:r w:rsidR="009963D6">
          <w:rPr>
            <w:noProof/>
            <w:webHidden/>
          </w:rPr>
        </w:r>
        <w:r w:rsidR="009963D6">
          <w:rPr>
            <w:noProof/>
            <w:webHidden/>
          </w:rPr>
          <w:fldChar w:fldCharType="separate"/>
        </w:r>
        <w:r w:rsidR="009963D6">
          <w:rPr>
            <w:noProof/>
            <w:webHidden/>
          </w:rPr>
          <w:t>5</w:t>
        </w:r>
        <w:r w:rsidR="009963D6">
          <w:rPr>
            <w:noProof/>
            <w:webHidden/>
          </w:rPr>
          <w:fldChar w:fldCharType="end"/>
        </w:r>
      </w:hyperlink>
    </w:p>
    <w:p w14:paraId="641E9C86" w14:textId="0365B31D" w:rsidR="009963D6" w:rsidRDefault="009963D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56" w:history="1">
        <w:r w:rsidRPr="00332838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838">
          <w:rPr>
            <w:rStyle w:val="a4"/>
            <w:noProof/>
          </w:rPr>
          <w:t>Исполнители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67AFCD" w14:textId="27D88F69" w:rsidR="009963D6" w:rsidRDefault="009963D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57" w:history="1">
        <w:r w:rsidRPr="00332838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838">
          <w:rPr>
            <w:rStyle w:val="a4"/>
            <w:noProof/>
          </w:rPr>
          <w:t>Требования к срокам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D00D42" w14:textId="4D02D8F4" w:rsidR="009963D6" w:rsidRDefault="009963D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58" w:history="1">
        <w:r w:rsidRPr="00332838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838">
          <w:rPr>
            <w:rStyle w:val="a4"/>
            <w:noProof/>
          </w:rPr>
          <w:t>Входы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999893F" w14:textId="7F408507" w:rsidR="009963D6" w:rsidRDefault="009963D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59" w:history="1">
        <w:r w:rsidRPr="00332838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838">
          <w:rPr>
            <w:rStyle w:val="a4"/>
            <w:noProof/>
          </w:rPr>
          <w:t>Выходы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3321DC" w14:textId="13D7006B" w:rsidR="009963D6" w:rsidRDefault="009963D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260" w:history="1">
        <w:r w:rsidRPr="00332838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32838">
          <w:rPr>
            <w:rStyle w:val="a4"/>
            <w:noProof/>
          </w:rPr>
          <w:t>Документация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6F09C6" w14:textId="1EA6C4F3" w:rsidR="00A76A21" w:rsidRPr="008A55F8" w:rsidRDefault="00A76A21" w:rsidP="00A76A21">
      <w:pPr>
        <w:rPr>
          <w:rFonts w:cs="Arial"/>
        </w:rPr>
      </w:pPr>
      <w:r w:rsidRPr="008A55F8">
        <w:rPr>
          <w:rFonts w:cs="Arial"/>
        </w:rPr>
        <w:fldChar w:fldCharType="end"/>
      </w:r>
      <w:r w:rsidRPr="008A55F8">
        <w:rPr>
          <w:rFonts w:cs="Arial"/>
        </w:rPr>
        <w:t xml:space="preserve"> </w:t>
      </w:r>
    </w:p>
    <w:p w14:paraId="14D6D410" w14:textId="77777777" w:rsidR="00A76A21" w:rsidRPr="008A55F8" w:rsidRDefault="00A76A21" w:rsidP="00A76A21">
      <w:pPr>
        <w:pStyle w:val="Contents"/>
        <w:ind w:left="539"/>
      </w:pPr>
      <w:r w:rsidRPr="008A55F8">
        <w:rPr>
          <w:b w:val="0"/>
          <w:bCs w:val="0"/>
        </w:rPr>
        <w:br w:type="page"/>
      </w:r>
      <w:r w:rsidRPr="008A55F8">
        <w:lastRenderedPageBreak/>
        <w:t>Термины и сокращения</w:t>
      </w:r>
    </w:p>
    <w:tbl>
      <w:tblPr>
        <w:tblW w:w="4395" w:type="pct"/>
        <w:tblInd w:w="828" w:type="dxa"/>
        <w:tblLook w:val="01E0" w:firstRow="1" w:lastRow="1" w:firstColumn="1" w:lastColumn="1" w:noHBand="0" w:noVBand="0"/>
      </w:tblPr>
      <w:tblGrid>
        <w:gridCol w:w="2351"/>
        <w:gridCol w:w="342"/>
        <w:gridCol w:w="5778"/>
      </w:tblGrid>
      <w:tr w:rsidR="00A76A21" w:rsidRPr="008A55F8" w14:paraId="784D6E48" w14:textId="77777777" w:rsidTr="00C756BD">
        <w:tc>
          <w:tcPr>
            <w:tcW w:w="2379" w:type="dxa"/>
          </w:tcPr>
          <w:p w14:paraId="10922934" w14:textId="77777777" w:rsidR="00A76A21" w:rsidRPr="008A55F8" w:rsidRDefault="00A76A21" w:rsidP="00C756BD">
            <w:pPr>
              <w:pStyle w:val="Tabletext"/>
            </w:pPr>
            <w:r w:rsidRPr="008A55F8">
              <w:t>{Граница}</w:t>
            </w:r>
          </w:p>
        </w:tc>
        <w:tc>
          <w:tcPr>
            <w:tcW w:w="343" w:type="dxa"/>
          </w:tcPr>
          <w:p w14:paraId="52437CFE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021EF298" w14:textId="77777777" w:rsidR="00A76A21" w:rsidRPr="008A55F8" w:rsidRDefault="00A76A21" w:rsidP="00C756BD">
            <w:pPr>
              <w:pStyle w:val="Tabletext"/>
            </w:pPr>
            <w:r w:rsidRPr="008A55F8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A76A21" w:rsidRPr="008A55F8" w14:paraId="176A3794" w14:textId="77777777" w:rsidTr="00C756BD">
        <w:tc>
          <w:tcPr>
            <w:tcW w:w="2379" w:type="dxa"/>
          </w:tcPr>
          <w:p w14:paraId="4D8CC1C9" w14:textId="77777777" w:rsidR="00A76A21" w:rsidRPr="008A55F8" w:rsidRDefault="00A76A21" w:rsidP="00C756BD">
            <w:pPr>
              <w:pStyle w:val="Tabletext"/>
            </w:pPr>
            <w:r w:rsidRPr="008A55F8">
              <w:t>{Туннель}</w:t>
            </w:r>
          </w:p>
        </w:tc>
        <w:tc>
          <w:tcPr>
            <w:tcW w:w="343" w:type="dxa"/>
          </w:tcPr>
          <w:p w14:paraId="2BF30FB7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26AEB533" w14:textId="77777777" w:rsidR="00A76A21" w:rsidRPr="008A55F8" w:rsidRDefault="00A76A21" w:rsidP="00C756BD">
            <w:pPr>
              <w:pStyle w:val="Tabletext"/>
            </w:pPr>
            <w:r w:rsidRPr="008A55F8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A76A21" w:rsidRPr="008A55F8" w14:paraId="36F95E11" w14:textId="77777777" w:rsidTr="00C756BD">
        <w:tc>
          <w:tcPr>
            <w:tcW w:w="2379" w:type="dxa"/>
          </w:tcPr>
          <w:p w14:paraId="60E2D845" w14:textId="77777777" w:rsidR="00A76A21" w:rsidRPr="008A55F8" w:rsidRDefault="00A76A21" w:rsidP="00C756BD">
            <w:pPr>
              <w:pStyle w:val="Tabletext"/>
            </w:pPr>
            <w:r w:rsidRPr="008A55F8">
              <w:t xml:space="preserve">Владелец </w:t>
            </w:r>
            <w:r>
              <w:t>процесса</w:t>
            </w:r>
          </w:p>
        </w:tc>
        <w:tc>
          <w:tcPr>
            <w:tcW w:w="343" w:type="dxa"/>
          </w:tcPr>
          <w:p w14:paraId="798FAF0C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183B535A" w14:textId="77777777" w:rsidR="00A76A21" w:rsidRPr="008A55F8" w:rsidRDefault="00A76A21" w:rsidP="00C756BD">
            <w:pPr>
              <w:pStyle w:val="Tabletext"/>
            </w:pPr>
            <w:r w:rsidRPr="008A55F8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</w:t>
            </w:r>
            <w:r>
              <w:t xml:space="preserve"> его</w:t>
            </w:r>
            <w:r w:rsidRPr="008A55F8">
              <w:t xml:space="preserve"> выполнения</w:t>
            </w:r>
            <w:r>
              <w:t>.</w:t>
            </w:r>
          </w:p>
        </w:tc>
      </w:tr>
      <w:tr w:rsidR="00A76A21" w:rsidRPr="008A55F8" w14:paraId="51449391" w14:textId="77777777" w:rsidTr="00C756BD">
        <w:tc>
          <w:tcPr>
            <w:tcW w:w="2379" w:type="dxa"/>
          </w:tcPr>
          <w:p w14:paraId="179A78C3" w14:textId="77777777" w:rsidR="00A76A21" w:rsidRPr="008A55F8" w:rsidRDefault="00A76A21" w:rsidP="00C756BD">
            <w:pPr>
              <w:pStyle w:val="Tabletext"/>
            </w:pPr>
            <w:r w:rsidRPr="008A55F8">
              <w:t xml:space="preserve">Входы </w:t>
            </w:r>
            <w:r>
              <w:t>процесса</w:t>
            </w:r>
          </w:p>
        </w:tc>
        <w:tc>
          <w:tcPr>
            <w:tcW w:w="343" w:type="dxa"/>
          </w:tcPr>
          <w:p w14:paraId="1C17885D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4DD7221D" w14:textId="77777777" w:rsidR="00A76A21" w:rsidRPr="008A55F8" w:rsidRDefault="00A76A21" w:rsidP="00C756BD">
            <w:pPr>
              <w:pStyle w:val="Tabletext"/>
            </w:pPr>
            <w:r w:rsidRPr="008A55F8">
              <w:t xml:space="preserve">ресурсы (материальные, информационные), необходимые для выполнения и получения результата процесса, которые потребляются или преобразовываются при </w:t>
            </w:r>
            <w:r>
              <w:t xml:space="preserve">его </w:t>
            </w:r>
            <w:r w:rsidRPr="008A55F8">
              <w:t>выполнении.</w:t>
            </w:r>
          </w:p>
        </w:tc>
      </w:tr>
      <w:tr w:rsidR="00A76A21" w:rsidRPr="008A55F8" w14:paraId="46164C7F" w14:textId="77777777" w:rsidTr="00C756BD">
        <w:tc>
          <w:tcPr>
            <w:tcW w:w="2379" w:type="dxa"/>
          </w:tcPr>
          <w:p w14:paraId="4EDE0422" w14:textId="77777777" w:rsidR="00A76A21" w:rsidRPr="008A55F8" w:rsidRDefault="00A76A21" w:rsidP="00C756BD">
            <w:pPr>
              <w:pStyle w:val="Tabletext"/>
            </w:pPr>
            <w:r w:rsidRPr="008A55F8">
              <w:t xml:space="preserve">Выходы </w:t>
            </w:r>
            <w:r>
              <w:t>процесса</w:t>
            </w:r>
          </w:p>
        </w:tc>
        <w:tc>
          <w:tcPr>
            <w:tcW w:w="343" w:type="dxa"/>
          </w:tcPr>
          <w:p w14:paraId="365159C1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69ED0CF0" w14:textId="77777777" w:rsidR="00A76A21" w:rsidRPr="008A55F8" w:rsidRDefault="00A76A21" w:rsidP="00C756BD">
            <w:pPr>
              <w:pStyle w:val="Tabletext"/>
            </w:pPr>
            <w:r w:rsidRPr="008A55F8">
              <w:t>объекты (материальные или информационные), являющиеся результатом 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A76A21" w:rsidRPr="008A55F8" w14:paraId="70CE3963" w14:textId="77777777" w:rsidTr="00C756BD">
        <w:tc>
          <w:tcPr>
            <w:tcW w:w="2379" w:type="dxa"/>
          </w:tcPr>
          <w:p w14:paraId="608180E5" w14:textId="77777777" w:rsidR="00A76A21" w:rsidRPr="008A55F8" w:rsidRDefault="00A76A21" w:rsidP="00C756BD">
            <w:pPr>
              <w:pStyle w:val="Tabletext"/>
            </w:pPr>
            <w:r w:rsidRPr="008A55F8">
              <w:t>Исполнител</w:t>
            </w:r>
            <w:r>
              <w:t>и</w:t>
            </w:r>
            <w:r w:rsidRPr="008A55F8">
              <w:t xml:space="preserve"> </w:t>
            </w:r>
            <w:r>
              <w:t>процесса</w:t>
            </w:r>
          </w:p>
        </w:tc>
        <w:tc>
          <w:tcPr>
            <w:tcW w:w="343" w:type="dxa"/>
          </w:tcPr>
          <w:p w14:paraId="633ACC72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61C229E6" w14:textId="77777777" w:rsidR="00A76A21" w:rsidRPr="008A55F8" w:rsidRDefault="00A76A21" w:rsidP="00C756BD">
            <w:pPr>
              <w:pStyle w:val="Tabletext"/>
            </w:pPr>
            <w:r>
              <w:t>ресурсы (технологические, трудовые), используемые для выполнения</w:t>
            </w:r>
            <w:r w:rsidRPr="008A55F8">
              <w:t xml:space="preserve"> процесс</w:t>
            </w:r>
            <w:r>
              <w:t>а</w:t>
            </w:r>
            <w:r w:rsidRPr="008A55F8">
              <w:t>.</w:t>
            </w:r>
          </w:p>
        </w:tc>
      </w:tr>
      <w:tr w:rsidR="00A76A21" w:rsidRPr="008A55F8" w14:paraId="0D5FD4D9" w14:textId="77777777" w:rsidTr="00C756BD">
        <w:tc>
          <w:tcPr>
            <w:tcW w:w="2379" w:type="dxa"/>
          </w:tcPr>
          <w:p w14:paraId="327C8D31" w14:textId="77777777" w:rsidR="00A76A21" w:rsidRPr="008A55F8" w:rsidRDefault="00A76A21" w:rsidP="00C756BD">
            <w:pPr>
              <w:pStyle w:val="Tabletext"/>
            </w:pPr>
            <w:r w:rsidRPr="008A55F8">
              <w:t xml:space="preserve">Организационная структура управления </w:t>
            </w:r>
          </w:p>
        </w:tc>
        <w:tc>
          <w:tcPr>
            <w:tcW w:w="343" w:type="dxa"/>
          </w:tcPr>
          <w:p w14:paraId="6F415EF3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39E47B6D" w14:textId="77777777" w:rsidR="00A76A21" w:rsidRPr="008A55F8" w:rsidRDefault="00A76A21" w:rsidP="00C756BD">
            <w:pPr>
              <w:pStyle w:val="Tabletext"/>
            </w:pPr>
            <w:r w:rsidRPr="008A55F8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A76A21" w:rsidRPr="008A55F8" w14:paraId="1375AEBF" w14:textId="77777777" w:rsidTr="00C756BD">
        <w:tc>
          <w:tcPr>
            <w:tcW w:w="2379" w:type="dxa"/>
          </w:tcPr>
          <w:p w14:paraId="307550EA" w14:textId="77777777" w:rsidR="00A76A21" w:rsidRPr="008A55F8" w:rsidRDefault="00A76A21" w:rsidP="00C756BD">
            <w:pPr>
              <w:pStyle w:val="Tabletext"/>
            </w:pPr>
            <w:r>
              <w:t>Процесс (б</w:t>
            </w:r>
            <w:r w:rsidRPr="008A55F8">
              <w:t>изнес-процесс</w:t>
            </w:r>
            <w:r>
              <w:t>)</w:t>
            </w:r>
          </w:p>
          <w:p w14:paraId="1FADF0CF" w14:textId="77777777" w:rsidR="00A76A21" w:rsidRPr="008A55F8" w:rsidRDefault="00A76A21" w:rsidP="00C756BD">
            <w:pPr>
              <w:pStyle w:val="Tabletext"/>
            </w:pPr>
          </w:p>
        </w:tc>
        <w:tc>
          <w:tcPr>
            <w:tcW w:w="343" w:type="dxa"/>
          </w:tcPr>
          <w:p w14:paraId="6EFBF9D5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53AC48E7" w14:textId="77777777" w:rsidR="00A76A21" w:rsidRPr="008A55F8" w:rsidRDefault="00A76A21" w:rsidP="00C756BD">
            <w:pPr>
              <w:pStyle w:val="Tabletext"/>
            </w:pPr>
            <w:r w:rsidRPr="008A55F8">
              <w:t xml:space="preserve">последовательность </w:t>
            </w:r>
            <w:r>
              <w:t>операций</w:t>
            </w:r>
            <w:r w:rsidRPr="008A55F8">
              <w:t>,</w:t>
            </w:r>
            <w:r>
              <w:t xml:space="preserve"> имеющая четко определенные начало и конец во времени, направленная на получение заданного результата</w:t>
            </w:r>
            <w:r w:rsidRPr="008A55F8">
              <w:t>.</w:t>
            </w:r>
          </w:p>
        </w:tc>
      </w:tr>
      <w:tr w:rsidR="00A76A21" w:rsidRPr="008A55F8" w14:paraId="0D8B0BE2" w14:textId="77777777" w:rsidTr="00C756BD">
        <w:tc>
          <w:tcPr>
            <w:tcW w:w="2379" w:type="dxa"/>
          </w:tcPr>
          <w:p w14:paraId="24BD8D49" w14:textId="77777777" w:rsidR="00A76A21" w:rsidRPr="008A55F8" w:rsidRDefault="00A76A21" w:rsidP="00C756BD">
            <w:pPr>
              <w:pStyle w:val="Tabletext"/>
            </w:pPr>
            <w:r w:rsidRPr="008A55F8">
              <w:t>Подпроцесс</w:t>
            </w:r>
          </w:p>
        </w:tc>
        <w:tc>
          <w:tcPr>
            <w:tcW w:w="343" w:type="dxa"/>
          </w:tcPr>
          <w:p w14:paraId="16E1F054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74CD92F1" w14:textId="77777777" w:rsidR="00A76A21" w:rsidRPr="008A55F8" w:rsidRDefault="00A76A21" w:rsidP="00C756BD">
            <w:pPr>
              <w:pStyle w:val="Tabletext"/>
            </w:pPr>
            <w:r w:rsidRPr="008A55F8">
              <w:t>процесс, являющийся составной частью вышестоящего процесса.</w:t>
            </w:r>
          </w:p>
        </w:tc>
      </w:tr>
    </w:tbl>
    <w:p w14:paraId="2A5398F9" w14:textId="77777777" w:rsidR="00A76A21" w:rsidRPr="008A55F8" w:rsidRDefault="00A76A21" w:rsidP="00A76A21"/>
    <w:p w14:paraId="642040F3" w14:textId="77777777" w:rsidR="00A76A21" w:rsidRPr="008A55F8" w:rsidRDefault="00A76A21" w:rsidP="00A76A21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76f478ff"/>
      <w:bookmarkStart w:id="3" w:name="_Toc88560255"/>
      <w:r w:rsidRPr="008A55F8">
        <w:lastRenderedPageBreak/>
        <w:t>Общие положения</w:t>
      </w:r>
      <w:bookmarkEnd w:id="3"/>
    </w:p>
    <w:p w14:paraId="4468A8D5" w14:textId="1B92FAD1" w:rsidR="00A76A21" w:rsidRPr="008A55F8" w:rsidRDefault="00A76A21" w:rsidP="00A76A21">
      <w:r w:rsidRPr="008A55F8">
        <w:t>Настоящий документ является регламентом выполнения процесса «</w:t>
      </w:r>
      <w:r w:rsidRPr="008A55F8">
        <w:fldChar w:fldCharType="begin"/>
      </w:r>
      <w:r w:rsidR="00DD0E18">
        <w:instrText>DOCVARIABLE Name_92c9523b</w:instrText>
      </w:r>
      <w:r w:rsidR="00C4061F">
        <w:fldChar w:fldCharType="separate"/>
      </w:r>
      <w:r w:rsidR="009963D6">
        <w:t>A6.4.8 Разгрузить ТМЦ и инструмент</w:t>
      </w:r>
      <w:r w:rsidRPr="008A55F8">
        <w:fldChar w:fldCharType="end"/>
      </w:r>
      <w:r w:rsidRPr="008A55F8">
        <w:t>»</w:t>
      </w:r>
      <w:bookmarkStart w:id="4" w:name="S_Process_parent_37722fce"/>
      <w:r w:rsidRPr="008A55F8">
        <w:t>, входящей в процесс «</w:t>
      </w:r>
      <w:r w:rsidRPr="008A55F8">
        <w:fldChar w:fldCharType="begin"/>
      </w:r>
      <w:r w:rsidR="00DD0E18">
        <w:instrText>DOCVARIABLE Process_parent_37722fce</w:instrText>
      </w:r>
      <w:r w:rsidR="00C4061F">
        <w:fldChar w:fldCharType="separate"/>
      </w:r>
      <w:r w:rsidR="009963D6">
        <w:t>A6.4 Закупить ТМЦ и инструмент</w:t>
      </w:r>
      <w:r w:rsidRPr="008A55F8">
        <w:fldChar w:fldCharType="end"/>
      </w:r>
      <w:r w:rsidRPr="008A55F8">
        <w:t>»,</w:t>
      </w:r>
      <w:bookmarkEnd w:id="4"/>
      <w:r w:rsidRPr="008A55F8">
        <w:t xml:space="preserve"> и разработан в целях:</w:t>
      </w:r>
    </w:p>
    <w:p w14:paraId="7E21C532" w14:textId="77777777" w:rsidR="00A76A21" w:rsidRPr="008A55F8" w:rsidRDefault="00A76A21" w:rsidP="00A76A21">
      <w:pPr>
        <w:pStyle w:val="Markedstyle"/>
        <w:ind w:left="1352" w:hanging="360"/>
      </w:pPr>
      <w:r w:rsidRPr="008A55F8">
        <w:t>Формирования единых правил  и требований к выполнению процесса.</w:t>
      </w:r>
    </w:p>
    <w:p w14:paraId="70971CDA" w14:textId="77777777" w:rsidR="00A76A21" w:rsidRPr="008A55F8" w:rsidRDefault="00A76A21" w:rsidP="00A76A21">
      <w:pPr>
        <w:pStyle w:val="Markedstyle"/>
        <w:ind w:left="1352" w:hanging="360"/>
      </w:pPr>
      <w:r w:rsidRPr="008A55F8">
        <w:t>Установления ответственности за результат процесса.</w:t>
      </w:r>
    </w:p>
    <w:p w14:paraId="703AC39D" w14:textId="77777777" w:rsidR="00A76A21" w:rsidRPr="008A55F8" w:rsidRDefault="00A76A21" w:rsidP="00A76A21">
      <w:pPr>
        <w:pStyle w:val="Markedstyle"/>
        <w:ind w:left="1352" w:hanging="360"/>
      </w:pPr>
      <w:r w:rsidRPr="008A55F8">
        <w:t>Унификации и стандартизации документооборота.</w:t>
      </w:r>
    </w:p>
    <w:p w14:paraId="196F57F2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5" w:name="_Toc200431368"/>
      <w:bookmarkStart w:id="6" w:name="_Toc200367518"/>
      <w:bookmarkStart w:id="7" w:name="_Toc200431369"/>
      <w:bookmarkStart w:id="8" w:name="Section_Current_departme_d58ad031"/>
      <w:bookmarkStart w:id="9" w:name="Section_Role_00ced3b4"/>
      <w:bookmarkStart w:id="10" w:name="_Toc200367520"/>
      <w:bookmarkStart w:id="11" w:name="_Toc200361868"/>
      <w:bookmarkStart w:id="12" w:name="_Toc200431370"/>
      <w:bookmarkStart w:id="13" w:name="_Toc160256872"/>
      <w:bookmarkStart w:id="14" w:name="_Toc88560256"/>
      <w:bookmarkEnd w:id="5"/>
      <w:bookmarkEnd w:id="6"/>
      <w:bookmarkEnd w:id="7"/>
      <w:bookmarkEnd w:id="8"/>
      <w:bookmarkEnd w:id="9"/>
      <w:r w:rsidRPr="008A55F8">
        <w:t>Исполнители процесса</w:t>
      </w:r>
      <w:bookmarkEnd w:id="14"/>
    </w:p>
    <w:p w14:paraId="5F8DA6C5" w14:textId="77777777" w:rsidR="00A76A21" w:rsidRPr="008A55F8" w:rsidRDefault="00A76A21" w:rsidP="00A76A21">
      <w:bookmarkStart w:id="15" w:name="Section_Actors_org_units_f4799fc7"/>
      <w:r>
        <w:t>Оргединицы</w:t>
      </w:r>
      <w:r w:rsidRPr="008A55F8">
        <w:t>, выполняющие процесс:</w:t>
      </w:r>
    </w:p>
    <w:bookmarkStart w:id="16" w:name="Actors_org_units_949cf7b8"/>
    <w:p w14:paraId="5843B4D2" w14:textId="63A49EB1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Org_unit_adb482d2_1</w:instrText>
      </w:r>
      <w:r w:rsidR="00C4061F">
        <w:fldChar w:fldCharType="separate"/>
      </w:r>
      <w:r w:rsidR="009963D6">
        <w:t>Кладовщик</w:t>
      </w:r>
      <w:r w:rsidRPr="008A55F8">
        <w:fldChar w:fldCharType="end"/>
      </w:r>
      <w:bookmarkStart w:id="17" w:name="Section_Current_departme_0289e361_1"/>
      <w:r w:rsidRPr="008A55F8">
        <w:t xml:space="preserve"> (</w:t>
      </w:r>
      <w:r w:rsidRPr="008A55F8">
        <w:fldChar w:fldCharType="begin"/>
      </w:r>
      <w:r w:rsidR="00DD0E18">
        <w:instrText>DOCVARIABLE Current_department_02225d95_1</w:instrText>
      </w:r>
      <w:r w:rsidR="00C4061F">
        <w:fldChar w:fldCharType="separate"/>
      </w:r>
      <w:r w:rsidR="009963D6">
        <w:t>Отдел снабжения</w:t>
      </w:r>
      <w:r w:rsidRPr="008A55F8">
        <w:fldChar w:fldCharType="end"/>
      </w:r>
      <w:r w:rsidRPr="008A55F8">
        <w:t>)</w:t>
      </w:r>
      <w:bookmarkEnd w:id="17"/>
      <w:r w:rsidRPr="008A55F8">
        <w:t xml:space="preserve">  </w:t>
      </w:r>
      <w:bookmarkEnd w:id="16"/>
    </w:p>
    <w:p w14:paraId="387CD3A7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18" w:name="Section_Current_departme_bcb503ed"/>
      <w:bookmarkStart w:id="19" w:name="Section_Role_1cad95ca"/>
      <w:bookmarkStart w:id="20" w:name="Other_participants_40052a6b"/>
      <w:bookmarkStart w:id="21" w:name="S_Duration_requirements_cebfba96"/>
      <w:bookmarkStart w:id="22" w:name="_Toc88560257"/>
      <w:bookmarkEnd w:id="10"/>
      <w:bookmarkEnd w:id="11"/>
      <w:bookmarkEnd w:id="12"/>
      <w:bookmarkEnd w:id="15"/>
      <w:bookmarkEnd w:id="18"/>
      <w:bookmarkEnd w:id="19"/>
      <w:bookmarkEnd w:id="20"/>
      <w:r w:rsidRPr="008A55F8">
        <w:t>Требования к срокам выполнения процесса</w:t>
      </w:r>
      <w:bookmarkEnd w:id="22"/>
    </w:p>
    <w:p w14:paraId="27D06EB5" w14:textId="7C37AEB0" w:rsidR="00A76A21" w:rsidRPr="008A55F8" w:rsidRDefault="00A76A21" w:rsidP="00A76A21">
      <w:r w:rsidRPr="008A55F8">
        <w:fldChar w:fldCharType="begin"/>
      </w:r>
      <w:r w:rsidR="00DD0E18">
        <w:instrText>DOCVARIABLE Duration_requirements_cebfba96</w:instrText>
      </w:r>
      <w:r w:rsidR="00C4061F">
        <w:fldChar w:fldCharType="separate"/>
      </w:r>
      <w:r w:rsidR="009963D6">
        <w:t>В течение трех часов.</w:t>
      </w:r>
      <w:r w:rsidRPr="008A55F8">
        <w:fldChar w:fldCharType="end"/>
      </w:r>
    </w:p>
    <w:p w14:paraId="0233E2B6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23" w:name="_Toc200431377"/>
      <w:bookmarkStart w:id="24" w:name="S_Inputs_f27c217a"/>
      <w:bookmarkStart w:id="25" w:name="_Toc88560258"/>
      <w:bookmarkEnd w:id="13"/>
      <w:bookmarkEnd w:id="21"/>
      <w:r w:rsidRPr="008A55F8">
        <w:t>Входы проце</w:t>
      </w:r>
      <w:bookmarkEnd w:id="23"/>
      <w:r w:rsidRPr="008A55F8">
        <w:t>сса</w:t>
      </w:r>
      <w:bookmarkEnd w:id="25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654"/>
        <w:gridCol w:w="1643"/>
        <w:gridCol w:w="2440"/>
        <w:gridCol w:w="2487"/>
      </w:tblGrid>
      <w:tr w:rsidR="00A76A21" w:rsidRPr="008A55F8" w14:paraId="16706D41" w14:textId="77777777" w:rsidTr="00C756BD">
        <w:trPr>
          <w:cantSplit/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8D0223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97BE08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61DDB2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082D69F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Поступает от</w:t>
            </w:r>
          </w:p>
        </w:tc>
      </w:tr>
      <w:tr w:rsidR="00A76A21" w:rsidRPr="008A55F8" w14:paraId="6A517DF5" w14:textId="77777777" w:rsidTr="00C756BD">
        <w:trPr>
          <w:cantSplit/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01C5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D462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A25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7C7F69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Исполнитель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630D469" w14:textId="77777777" w:rsidR="00A76A21" w:rsidRPr="008A55F8" w:rsidRDefault="00A76A21" w:rsidP="00C756BD">
            <w:pPr>
              <w:pStyle w:val="Tableheader"/>
              <w:keepNext/>
            </w:pPr>
            <w:r>
              <w:t xml:space="preserve">Единица деятельности </w:t>
            </w:r>
            <w:r w:rsidRPr="008A55F8">
              <w:t>/Внешняя среда</w:t>
            </w:r>
          </w:p>
        </w:tc>
      </w:tr>
      <w:tr w:rsidR="00A76A21" w:rsidRPr="008A55F8" w14:paraId="723FF1D6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5A1A96" w14:textId="77777777" w:rsidR="00A76A21" w:rsidRPr="008A55F8" w:rsidRDefault="00A76A21" w:rsidP="00C756BD">
            <w:pPr>
              <w:pStyle w:val="Tabletext"/>
            </w:pPr>
            <w:bookmarkStart w:id="26" w:name="Inputs_f27c217a"/>
            <w:bookmarkEnd w:id="26"/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BACCA0" w14:textId="77777777" w:rsidR="00C13BE3" w:rsidRDefault="009963D6">
            <w:pPr>
              <w:pStyle w:val="Tabletext"/>
            </w:pPr>
            <w:r>
              <w:t>Инструмент и ТМЦ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48F1B1" w14:textId="77777777" w:rsidR="00C13BE3" w:rsidRDefault="009963D6">
            <w:pPr>
              <w:pStyle w:val="Tabletext"/>
            </w:pPr>
            <w:r>
              <w:t>Инструмент</w:t>
            </w:r>
          </w:p>
          <w:p w14:paraId="706CC56D" w14:textId="77777777" w:rsidR="00C13BE3" w:rsidRDefault="009963D6">
            <w:pPr>
              <w:pStyle w:val="Tabletext"/>
            </w:pPr>
            <w:r>
              <w:t>ТМЦ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DED44C" w14:textId="77777777" w:rsidR="00C13BE3" w:rsidRDefault="009963D6">
            <w:pPr>
              <w:pStyle w:val="Tabletext"/>
            </w:pPr>
            <w:r>
              <w:t>Кладовщик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831816" w14:textId="77777777" w:rsidR="00C13BE3" w:rsidRDefault="009963D6">
            <w:pPr>
              <w:pStyle w:val="Tabletext"/>
            </w:pPr>
            <w:r>
              <w:t xml:space="preserve">A6.4.7 Принять инструмент, ТМЦ и сопроводительную </w:t>
            </w:r>
            <w:r>
              <w:t>документацию</w:t>
            </w:r>
          </w:p>
        </w:tc>
      </w:tr>
    </w:tbl>
    <w:p w14:paraId="1A2D8386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27" w:name="_Toc200431378"/>
      <w:bookmarkStart w:id="28" w:name="S_Outputs_917fd524"/>
      <w:bookmarkStart w:id="29" w:name="_Toc88560259"/>
      <w:bookmarkEnd w:id="24"/>
      <w:r w:rsidRPr="008A55F8">
        <w:t>Выходы проце</w:t>
      </w:r>
      <w:bookmarkEnd w:id="27"/>
      <w:r w:rsidRPr="008A55F8">
        <w:t>сса</w:t>
      </w:r>
      <w:bookmarkEnd w:id="29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654"/>
        <w:gridCol w:w="1643"/>
        <w:gridCol w:w="2439"/>
        <w:gridCol w:w="2489"/>
      </w:tblGrid>
      <w:tr w:rsidR="00A76A21" w:rsidRPr="008A55F8" w14:paraId="193B02A8" w14:textId="77777777" w:rsidTr="00C756BD">
        <w:trPr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1B6AFE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E47EC5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Выход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E02602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B1ED76B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Передается</w:t>
            </w:r>
          </w:p>
        </w:tc>
      </w:tr>
      <w:tr w:rsidR="00A76A21" w:rsidRPr="008A55F8" w14:paraId="5A4DE602" w14:textId="77777777" w:rsidTr="00C756BD">
        <w:trPr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B855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4B6C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76D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1580EA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Получатель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3FF758F" w14:textId="77777777" w:rsidR="00A76A21" w:rsidRPr="008A55F8" w:rsidRDefault="00A76A21" w:rsidP="00C756BD">
            <w:pPr>
              <w:pStyle w:val="Tableheader"/>
              <w:keepNext/>
            </w:pPr>
            <w:r>
              <w:t xml:space="preserve">Единица деятельности </w:t>
            </w:r>
            <w:r w:rsidRPr="008A55F8">
              <w:t>/Внешняя среда</w:t>
            </w:r>
          </w:p>
        </w:tc>
      </w:tr>
      <w:tr w:rsidR="00A76A21" w:rsidRPr="008A55F8" w14:paraId="62CA435B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7DCC9D" w14:textId="77777777" w:rsidR="00A76A21" w:rsidRPr="008A55F8" w:rsidRDefault="00A76A21" w:rsidP="00C756BD">
            <w:pPr>
              <w:pStyle w:val="Tabletext"/>
            </w:pPr>
            <w:bookmarkStart w:id="30" w:name="Outputs_917fd524"/>
            <w:bookmarkEnd w:id="30"/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1FA6D5" w14:textId="77777777" w:rsidR="00C13BE3" w:rsidRDefault="009963D6">
            <w:pPr>
              <w:pStyle w:val="Tabletext"/>
            </w:pPr>
            <w:r>
              <w:t>Инструмент и ТМЦ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5026B3" w14:textId="77777777" w:rsidR="00C13BE3" w:rsidRDefault="009963D6">
            <w:pPr>
              <w:pStyle w:val="Tabletext"/>
            </w:pPr>
            <w:r>
              <w:t>Инструмент</w:t>
            </w:r>
          </w:p>
          <w:p w14:paraId="2CE97B64" w14:textId="77777777" w:rsidR="00C13BE3" w:rsidRDefault="009963D6">
            <w:pPr>
              <w:pStyle w:val="Tabletext"/>
            </w:pPr>
            <w:r>
              <w:t>ТМЦ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2F876B" w14:textId="77777777" w:rsidR="00C13BE3" w:rsidRDefault="009963D6">
            <w:pPr>
              <w:pStyle w:val="Tabletext"/>
            </w:pPr>
            <w:r>
              <w:t>Кладовщик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6AD069" w14:textId="77777777" w:rsidR="00C13BE3" w:rsidRDefault="009963D6">
            <w:pPr>
              <w:pStyle w:val="Tabletext"/>
            </w:pPr>
            <w:r>
              <w:t>A6.4.9 Приходовать ТМЦ и инструмент</w:t>
            </w:r>
          </w:p>
        </w:tc>
      </w:tr>
    </w:tbl>
    <w:p w14:paraId="0486D39A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31" w:name="S_Documentation_3ad10a2b"/>
      <w:bookmarkStart w:id="32" w:name="_Toc88560260"/>
      <w:bookmarkEnd w:id="28"/>
      <w:r w:rsidRPr="008A55F8">
        <w:t>Документация процесса</w:t>
      </w:r>
      <w:bookmarkEnd w:id="32"/>
    </w:p>
    <w:p w14:paraId="437070BE" w14:textId="464C2F22" w:rsidR="00A76A21" w:rsidRPr="008A55F8" w:rsidRDefault="00A76A21" w:rsidP="00A76A21">
      <w:r w:rsidRPr="008A55F8">
        <w:t>Выполнение процесса «</w:t>
      </w:r>
      <w:r w:rsidRPr="008A55F8">
        <w:fldChar w:fldCharType="begin"/>
      </w:r>
      <w:r w:rsidR="00DD0E18">
        <w:instrText>DOCVARIABLE Name_92c9523b</w:instrText>
      </w:r>
      <w:r w:rsidR="00C4061F">
        <w:fldChar w:fldCharType="separate"/>
      </w:r>
      <w:r w:rsidR="009963D6">
        <w:t>A6.4.8 Разгрузить ТМЦ и инструмент</w:t>
      </w:r>
      <w:r w:rsidRPr="008A55F8">
        <w:fldChar w:fldCharType="end"/>
      </w:r>
      <w:r w:rsidRPr="008A55F8">
        <w:t>» регулируется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A76A21" w:rsidRPr="008A55F8" w14:paraId="23BBCE49" w14:textId="77777777" w:rsidTr="00C756BD">
        <w:tc>
          <w:tcPr>
            <w:tcW w:w="8918" w:type="dxa"/>
          </w:tcPr>
          <w:p w14:paraId="4BA212E6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33" w:name="Documentation_3ad10a2b"/>
            <w:bookmarkEnd w:id="33"/>
            <w:r>
              <w:t>Договор</w:t>
            </w:r>
          </w:p>
        </w:tc>
      </w:tr>
      <w:bookmarkEnd w:id="31"/>
    </w:tbl>
    <w:p w14:paraId="76E579FE" w14:textId="77777777" w:rsidR="00A76A21" w:rsidRPr="008A55F8" w:rsidRDefault="00A76A21" w:rsidP="00A76A21"/>
    <w:p w14:paraId="5C85FD4F" w14:textId="77777777" w:rsidR="00642EAC" w:rsidRPr="00642EAC" w:rsidRDefault="00642EAC" w:rsidP="00642EAC">
      <w:pPr>
        <w:rPr>
          <w:lang w:val="en-US"/>
        </w:rPr>
      </w:pPr>
      <w:bookmarkStart w:id="34" w:name="_Toc200431380"/>
      <w:bookmarkStart w:id="35" w:name="_Toc200431381"/>
      <w:bookmarkStart w:id="36" w:name="Variations_of_process_or_4a478bc1"/>
      <w:bookmarkStart w:id="37" w:name="_Toc200367531"/>
      <w:bookmarkStart w:id="38" w:name="_Toc200431382"/>
      <w:bookmarkStart w:id="39" w:name="_Toc200431383"/>
      <w:bookmarkStart w:id="40" w:name="_Toc200367532"/>
      <w:bookmarkStart w:id="41" w:name="_Toc338687761"/>
      <w:bookmarkEnd w:id="2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sectPr w:rsidR="00642EAC" w:rsidRPr="00642EAC" w:rsidSect="00A76A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B0C1" w14:textId="77777777" w:rsidR="009963D6" w:rsidRDefault="009963D6" w:rsidP="00A76A21">
      <w:pPr>
        <w:spacing w:after="0"/>
      </w:pPr>
      <w:r>
        <w:separator/>
      </w:r>
    </w:p>
  </w:endnote>
  <w:endnote w:type="continuationSeparator" w:id="0">
    <w:p w14:paraId="1768764F" w14:textId="77777777" w:rsidR="009963D6" w:rsidRDefault="009963D6" w:rsidP="00A76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77BC" w14:textId="77777777" w:rsidR="00A505B7" w:rsidRDefault="00A505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00"/>
      <w:gridCol w:w="2737"/>
    </w:tblGrid>
    <w:tr w:rsidR="00DB493F" w:rsidRPr="00256B8A" w14:paraId="56785D65" w14:textId="77777777" w:rsidTr="005B1D6B">
      <w:trPr>
        <w:trHeight w:val="360"/>
      </w:trPr>
      <w:tc>
        <w:tcPr>
          <w:tcW w:w="3580" w:type="pct"/>
        </w:tcPr>
        <w:p w14:paraId="269B6C27" w14:textId="05E8B540" w:rsidR="00DB493F" w:rsidRPr="00256B8A" w:rsidRDefault="00BA3342" w:rsidP="00A505B7">
          <w:pPr>
            <w:ind w:left="0"/>
            <w:jc w:val="left"/>
          </w:pPr>
          <w:r w:rsidRPr="005B1D6B">
            <w:rPr>
              <w:sz w:val="18"/>
            </w:rPr>
            <w:fldChar w:fldCharType="begin"/>
          </w:r>
          <w:r w:rsidRPr="005B1D6B">
            <w:rPr>
              <w:sz w:val="18"/>
            </w:rPr>
            <w:instrText xml:space="preserve"> STYLEREF  "Document name"  \* MERGEFORMAT </w:instrText>
          </w:r>
          <w:r w:rsidR="00C4061F">
            <w:rPr>
              <w:sz w:val="18"/>
            </w:rPr>
            <w:fldChar w:fldCharType="separate"/>
          </w:r>
          <w:r w:rsidR="009963D6">
            <w:rPr>
              <w:noProof/>
              <w:sz w:val="18"/>
            </w:rPr>
            <w:t>A6.4.8 Разгрузить ТМЦ и инструмент</w:t>
          </w:r>
          <w:r w:rsidRPr="005B1D6B">
            <w:rPr>
              <w:sz w:val="18"/>
            </w:rPr>
            <w:fldChar w:fldCharType="end"/>
          </w:r>
          <w:r w:rsidR="00A76A21" w:rsidRPr="005B1D6B">
            <w:rPr>
              <w:sz w:val="18"/>
            </w:rPr>
            <w:t>.</w:t>
          </w:r>
          <w:r w:rsidRPr="005B1D6B">
            <w:rPr>
              <w:sz w:val="18"/>
            </w:rPr>
            <w:t xml:space="preserve"> </w:t>
          </w:r>
          <w:r w:rsidRPr="005B1D6B">
            <w:rPr>
              <w:sz w:val="18"/>
            </w:rPr>
            <w:fldChar w:fldCharType="begin"/>
          </w:r>
          <w:r w:rsidRPr="005B1D6B">
            <w:rPr>
              <w:sz w:val="18"/>
            </w:rPr>
            <w:instrText xml:space="preserve"> STYLEREF  "Document type"  \* MERGEFORMAT </w:instrText>
          </w:r>
          <w:r w:rsidRPr="005B1D6B">
            <w:rPr>
              <w:sz w:val="18"/>
            </w:rPr>
            <w:fldChar w:fldCharType="separate"/>
          </w:r>
          <w:r w:rsidR="009963D6">
            <w:rPr>
              <w:noProof/>
              <w:sz w:val="18"/>
            </w:rPr>
            <w:t>Регламент процесса</w:t>
          </w:r>
          <w:r w:rsidRPr="005B1D6B">
            <w:rPr>
              <w:sz w:val="18"/>
            </w:rPr>
            <w:fldChar w:fldCharType="end"/>
          </w:r>
        </w:p>
      </w:tc>
      <w:tc>
        <w:tcPr>
          <w:tcW w:w="1420" w:type="pct"/>
        </w:tcPr>
        <w:p w14:paraId="3390D641" w14:textId="77777777" w:rsidR="00DB493F" w:rsidRPr="00256B8A" w:rsidRDefault="00A76A21" w:rsidP="00A505B7">
          <w:pPr>
            <w:jc w:val="right"/>
          </w:pPr>
          <w:r w:rsidRPr="005B1D6B">
            <w:rPr>
              <w:sz w:val="18"/>
            </w:rPr>
            <w:t>Страница</w:t>
          </w:r>
          <w:r w:rsidR="00BA3342" w:rsidRPr="005B1D6B">
            <w:rPr>
              <w:sz w:val="18"/>
            </w:rPr>
            <w:t xml:space="preserve"> </w:t>
          </w:r>
          <w:r w:rsidR="00BA3342" w:rsidRPr="005B1D6B">
            <w:rPr>
              <w:sz w:val="18"/>
            </w:rPr>
            <w:fldChar w:fldCharType="begin"/>
          </w:r>
          <w:r w:rsidR="00BA3342" w:rsidRPr="005B1D6B">
            <w:rPr>
              <w:sz w:val="18"/>
            </w:rPr>
            <w:instrText xml:space="preserve"> PAGE </w:instrText>
          </w:r>
          <w:r w:rsidR="00BA3342" w:rsidRPr="005B1D6B">
            <w:rPr>
              <w:sz w:val="18"/>
            </w:rPr>
            <w:fldChar w:fldCharType="separate"/>
          </w:r>
          <w:r w:rsidR="00231A84">
            <w:rPr>
              <w:noProof/>
              <w:sz w:val="18"/>
            </w:rPr>
            <w:t>2</w:t>
          </w:r>
          <w:r w:rsidR="00BA3342" w:rsidRPr="005B1D6B">
            <w:rPr>
              <w:sz w:val="18"/>
            </w:rPr>
            <w:fldChar w:fldCharType="end"/>
          </w:r>
          <w:r w:rsidR="00BA3342" w:rsidRPr="005B1D6B">
            <w:rPr>
              <w:sz w:val="18"/>
            </w:rPr>
            <w:t xml:space="preserve"> из </w:t>
          </w:r>
          <w:r w:rsidR="00BA3342" w:rsidRPr="005B1D6B">
            <w:rPr>
              <w:sz w:val="18"/>
            </w:rPr>
            <w:fldChar w:fldCharType="begin"/>
          </w:r>
          <w:r w:rsidR="00BA3342" w:rsidRPr="005B1D6B">
            <w:rPr>
              <w:sz w:val="18"/>
            </w:rPr>
            <w:instrText xml:space="preserve"> NUMPAGES </w:instrText>
          </w:r>
          <w:r w:rsidR="00BA3342" w:rsidRPr="005B1D6B">
            <w:rPr>
              <w:sz w:val="18"/>
            </w:rPr>
            <w:fldChar w:fldCharType="separate"/>
          </w:r>
          <w:r w:rsidR="00231A84">
            <w:rPr>
              <w:noProof/>
              <w:sz w:val="18"/>
            </w:rPr>
            <w:t>2</w:t>
          </w:r>
          <w:r w:rsidR="00BA3342" w:rsidRPr="005B1D6B">
            <w:rPr>
              <w:sz w:val="18"/>
            </w:rPr>
            <w:fldChar w:fldCharType="end"/>
          </w:r>
        </w:p>
      </w:tc>
    </w:tr>
  </w:tbl>
  <w:p w14:paraId="62A3C71A" w14:textId="77777777" w:rsidR="00DB493F" w:rsidRPr="00A76A21" w:rsidRDefault="009963D6" w:rsidP="00A76A21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57A" w14:textId="77777777" w:rsidR="00A56459" w:rsidRPr="00A56459" w:rsidRDefault="009963D6" w:rsidP="00A5645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993E" w14:textId="77777777" w:rsidR="009963D6" w:rsidRDefault="009963D6" w:rsidP="00A76A21">
      <w:pPr>
        <w:spacing w:after="0"/>
      </w:pPr>
      <w:r>
        <w:separator/>
      </w:r>
    </w:p>
  </w:footnote>
  <w:footnote w:type="continuationSeparator" w:id="0">
    <w:p w14:paraId="09AF54AB" w14:textId="77777777" w:rsidR="009963D6" w:rsidRDefault="009963D6" w:rsidP="00A76A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6FEE" w14:textId="77777777" w:rsidR="00A505B7" w:rsidRDefault="00A505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8B56" w14:textId="77777777" w:rsidR="00A505B7" w:rsidRDefault="00A505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BC5C" w14:textId="77777777" w:rsidR="00A505B7" w:rsidRDefault="00A505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4A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04B1DAB"/>
    <w:multiLevelType w:val="hybridMultilevel"/>
    <w:tmpl w:val="7CD8E084"/>
    <w:lvl w:ilvl="0" w:tplc="AA7CECCA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5816C65"/>
    <w:multiLevelType w:val="hybridMultilevel"/>
    <w:tmpl w:val="766ED1EE"/>
    <w:lvl w:ilvl="0" w:tplc="181EC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AC061A3"/>
    <w:multiLevelType w:val="hybridMultilevel"/>
    <w:tmpl w:val="E764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c97028c-ada1-4bbf-8200-8fd46f5d3ecd"/>
    <w:docVar w:name="BSPortal" w:val="False"/>
    <w:docVar w:name="BSTemplateGUID" w:val="e32ad0f1-bce4-435d-9148-f08fddecb255"/>
    <w:docVar w:name="BSUserType" w:val="NFR"/>
    <w:docVar w:name="BSVersion" w:val="5.1.7955.33633"/>
    <w:docVar w:name="Current_department_02225d95_1" w:val="Отдел снабжения"/>
    <w:docVar w:name="CurrentCulture" w:val="ru"/>
    <w:docVar w:name="CurrentUICulture" w:val="ru"/>
    <w:docVar w:name="DefaultDataCulture" w:val="ru"/>
    <w:docVar w:name="Description_99cbe256" w:val=" "/>
    <w:docVar w:name="Duration_requirements_cebfba96" w:val="В течение трех часов."/>
    <w:docVar w:name="Name_92c9523b" w:val="A6.4.8 Разгрузить ТМЦ и инструмент"/>
    <w:docVar w:name="Org_unit_adb482d2_1" w:val="Кладовщик"/>
    <w:docVar w:name="Organization_name_2e2810ad_1" w:val="ООО «ИнТехПроект»"/>
    <w:docVar w:name="Process_parent_37722fce" w:val="A6.4 Закупить ТМЦ и инструмент"/>
    <w:docVar w:name="Result_d726e6db" w:val=" "/>
    <w:docVar w:name="Start_7fe59d4a" w:val=" "/>
    <w:docVar w:name="Status_5c35a14e" w:val="В работе"/>
    <w:docVar w:name="Version_with_edition_6718ac6f" w:val="1.0.1"/>
  </w:docVars>
  <w:rsids>
    <w:rsidRoot w:val="00A76A21"/>
    <w:rsid w:val="000274D8"/>
    <w:rsid w:val="000B7273"/>
    <w:rsid w:val="00106DFE"/>
    <w:rsid w:val="001402E6"/>
    <w:rsid w:val="0015464B"/>
    <w:rsid w:val="001A00C0"/>
    <w:rsid w:val="001D2647"/>
    <w:rsid w:val="00231A84"/>
    <w:rsid w:val="00232AD4"/>
    <w:rsid w:val="00266532"/>
    <w:rsid w:val="002C2F3B"/>
    <w:rsid w:val="002F1689"/>
    <w:rsid w:val="003172C2"/>
    <w:rsid w:val="003D389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B1D6B"/>
    <w:rsid w:val="005E6D17"/>
    <w:rsid w:val="00635D37"/>
    <w:rsid w:val="0064183F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C6908"/>
    <w:rsid w:val="008D268A"/>
    <w:rsid w:val="009221ED"/>
    <w:rsid w:val="009322B1"/>
    <w:rsid w:val="009963D6"/>
    <w:rsid w:val="00A505B7"/>
    <w:rsid w:val="00A76A21"/>
    <w:rsid w:val="00A821AC"/>
    <w:rsid w:val="00AA00A0"/>
    <w:rsid w:val="00AA474B"/>
    <w:rsid w:val="00AC5052"/>
    <w:rsid w:val="00B86FC7"/>
    <w:rsid w:val="00BA3342"/>
    <w:rsid w:val="00BF42E9"/>
    <w:rsid w:val="00C13BE3"/>
    <w:rsid w:val="00C4061F"/>
    <w:rsid w:val="00C669F8"/>
    <w:rsid w:val="00C918F5"/>
    <w:rsid w:val="00CD737D"/>
    <w:rsid w:val="00D93BEF"/>
    <w:rsid w:val="00DB0419"/>
    <w:rsid w:val="00DC42F2"/>
    <w:rsid w:val="00DD0E18"/>
    <w:rsid w:val="00E17B02"/>
    <w:rsid w:val="00E2158B"/>
    <w:rsid w:val="00E859A7"/>
    <w:rsid w:val="00EB0BFE"/>
    <w:rsid w:val="00ED5826"/>
    <w:rsid w:val="00F312D2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B98C9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A2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A76A21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A76A21"/>
  </w:style>
  <w:style w:type="paragraph" w:customStyle="1" w:styleId="Markednestedstyle">
    <w:name w:val="Marked nested style"/>
    <w:link w:val="Markednestedstyle0"/>
    <w:qFormat/>
    <w:rsid w:val="00A76A21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A76A2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2700</Characters>
  <Application>Microsoft Office Word</Application>
  <DocSecurity>0</DocSecurity>
  <Lines>172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A6.4.8 Разгрузить ТМЦ и инструмент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