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2502" w14:textId="77E8BA4C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7A6E3A">
        <w:fldChar w:fldCharType="separate"/>
      </w:r>
      <w:r w:rsidR="00C03BA3">
        <w:t>Информация об оплате счета</w:t>
      </w:r>
      <w:r w:rsidRPr="006E4433">
        <w:fldChar w:fldCharType="end"/>
      </w:r>
      <w:r w:rsidRPr="006E4433">
        <w:t>»</w:t>
      </w:r>
    </w:p>
    <w:p w14:paraId="6330A2A7" w14:textId="77777777" w:rsidR="008915B1" w:rsidRPr="006E4433" w:rsidRDefault="008915B1" w:rsidP="008915B1"/>
    <w:p w14:paraId="5BDCD448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7F447C5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1C8B269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B714155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52E435E4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43408AA3" w14:textId="77777777" w:rsidTr="008915B1">
        <w:tc>
          <w:tcPr>
            <w:tcW w:w="1990" w:type="pct"/>
            <w:vAlign w:val="center"/>
          </w:tcPr>
          <w:p w14:paraId="1171FF2D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Письмо с информацией об оплате счета</w:t>
            </w:r>
          </w:p>
        </w:tc>
        <w:tc>
          <w:tcPr>
            <w:tcW w:w="1334" w:type="pct"/>
            <w:vAlign w:val="center"/>
          </w:tcPr>
          <w:p w14:paraId="5D571413" w14:textId="77777777" w:rsidR="008915B1" w:rsidRPr="006E4433" w:rsidRDefault="008915B1" w:rsidP="008915B1">
            <w:pPr>
              <w:pStyle w:val="Tabletext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14:paraId="70A9F59D" w14:textId="77777777" w:rsidR="008915B1" w:rsidRPr="006E4433" w:rsidRDefault="008915B1" w:rsidP="008915B1">
            <w:pPr>
              <w:pStyle w:val="Tabletext"/>
            </w:pPr>
          </w:p>
        </w:tc>
      </w:tr>
    </w:tbl>
    <w:p w14:paraId="1E1359C5" w14:textId="77777777" w:rsidR="008915B1" w:rsidRPr="006E4433" w:rsidRDefault="008915B1" w:rsidP="008915B1"/>
    <w:p w14:paraId="6767AA23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45B4F83" w14:textId="77777777" w:rsidTr="00F52115">
        <w:tc>
          <w:tcPr>
            <w:tcW w:w="5000" w:type="pct"/>
            <w:vAlign w:val="center"/>
          </w:tcPr>
          <w:p w14:paraId="0EF6FD2D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A6.4 Закупить ТМЦ и инструмент</w:t>
            </w:r>
          </w:p>
        </w:tc>
      </w:tr>
      <w:bookmarkEnd w:id="1"/>
    </w:tbl>
    <w:p w14:paraId="2E0615DB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FF87" w14:textId="77777777" w:rsidR="00C03BA3" w:rsidRDefault="00C03BA3" w:rsidP="009E192E">
      <w:pPr>
        <w:spacing w:after="0"/>
      </w:pPr>
      <w:r>
        <w:separator/>
      </w:r>
    </w:p>
  </w:endnote>
  <w:endnote w:type="continuationSeparator" w:id="0">
    <w:p w14:paraId="31B05FA7" w14:textId="77777777" w:rsidR="00C03BA3" w:rsidRDefault="00C03BA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984A32F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0505474" w14:textId="08B8B2F7" w:rsidR="009E192E" w:rsidRDefault="00C03BA3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C03BA3">
            <w:rPr>
              <w:bCs/>
            </w:rPr>
            <w:t>Стрелка «Информация</w:t>
          </w:r>
          <w:r>
            <w:t xml:space="preserve"> об оплате счета»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4C4B5F1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50752A99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2E0D" w14:textId="77777777" w:rsidR="00C03BA3" w:rsidRDefault="00C03BA3" w:rsidP="009E192E">
      <w:pPr>
        <w:spacing w:after="0"/>
      </w:pPr>
      <w:r>
        <w:separator/>
      </w:r>
    </w:p>
  </w:footnote>
  <w:footnote w:type="continuationSeparator" w:id="0">
    <w:p w14:paraId="4375513E" w14:textId="77777777" w:rsidR="00C03BA3" w:rsidRDefault="00C03BA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9d2813e-f684-4c05-a63b-421e9b0a2aeb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Информация об оплате сче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A6E3A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03BA3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0230F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161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об оплате счета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