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D1AF" w14:textId="089536DA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9A5B9E">
        <w:fldChar w:fldCharType="separate"/>
      </w:r>
      <w:r w:rsidR="003B3D32">
        <w:t>Внедрение автоматизированной системы складского учета</w:t>
      </w:r>
      <w:r w:rsidRPr="00DC7169">
        <w:fldChar w:fldCharType="end"/>
      </w:r>
      <w:r w:rsidRPr="00DC7169">
        <w:t>»</w:t>
      </w:r>
    </w:p>
    <w:p w14:paraId="48DFF805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533AC2AA" w14:textId="77777777" w:rsidR="0004375F" w:rsidRPr="00DC7169" w:rsidRDefault="0004375F" w:rsidP="0004375F">
      <w:pPr>
        <w:pStyle w:val="NormalReport"/>
      </w:pPr>
    </w:p>
    <w:p w14:paraId="104ACE59" w14:textId="053E5F47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9A5B9E">
        <w:fldChar w:fldCharType="separate"/>
      </w:r>
      <w:r w:rsidR="003B3D32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9A5B9E">
        <w:fldChar w:fldCharType="separate"/>
      </w:r>
      <w:r w:rsidR="003B3D32">
        <w:t>31.12.2021</w:t>
      </w:r>
      <w:r w:rsidRPr="00DC7169">
        <w:fldChar w:fldCharType="end"/>
      </w:r>
    </w:p>
    <w:p w14:paraId="20DAF6F6" w14:textId="744C9E19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9A5B9E">
        <w:fldChar w:fldCharType="separate"/>
      </w:r>
      <w:r w:rsidR="003B3D32">
        <w:t>Обучение и развитие</w:t>
      </w:r>
      <w:r w:rsidRPr="00DC7169">
        <w:fldChar w:fldCharType="end"/>
      </w:r>
    </w:p>
    <w:p w14:paraId="0B4111EA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01A20331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5A58E99D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2007214D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4C9544B7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1579EDBC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4283781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F6123A0" w14:textId="77777777" w:rsidR="00704434" w:rsidRPr="00DC7169" w:rsidRDefault="009A5B9E" w:rsidP="006825C7">
            <w:pPr>
              <w:pStyle w:val="Tabletext"/>
              <w:jc w:val="right"/>
            </w:pPr>
            <w:r>
              <w:pict w14:anchorId="117A8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CA08D24" w14:textId="77777777" w:rsidR="00704434" w:rsidRPr="00DC7169" w:rsidRDefault="003B3D32" w:rsidP="0095173C">
            <w:pPr>
              <w:pStyle w:val="Tabletext"/>
            </w:pPr>
            <w:r>
              <w:pict w14:anchorId="24607883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6535F1F" w14:textId="77777777" w:rsidR="00704434" w:rsidRPr="00DC7169" w:rsidRDefault="00704434" w:rsidP="0095173C">
            <w:pPr>
              <w:pStyle w:val="Tabletext"/>
            </w:pPr>
            <w:r>
              <w:t>I квартал 2021</w:t>
            </w:r>
          </w:p>
        </w:tc>
        <w:tc>
          <w:tcPr>
            <w:tcW w:w="1548" w:type="pct"/>
            <w:vAlign w:val="center"/>
          </w:tcPr>
          <w:p w14:paraId="4774CEDA" w14:textId="77777777" w:rsidR="00704434" w:rsidRPr="00DC7169" w:rsidRDefault="00704434" w:rsidP="0095173C">
            <w:pPr>
              <w:pStyle w:val="Tabletext"/>
            </w:pPr>
            <w:r>
              <w:t>100%</w:t>
            </w:r>
          </w:p>
        </w:tc>
        <w:tc>
          <w:tcPr>
            <w:tcW w:w="1523" w:type="pct"/>
            <w:vAlign w:val="center"/>
          </w:tcPr>
          <w:p w14:paraId="67304993" w14:textId="77777777" w:rsidR="00704434" w:rsidRPr="00DC7169" w:rsidRDefault="003B3D32" w:rsidP="006825C7">
            <w:pPr>
              <w:pStyle w:val="Tabletext"/>
              <w:jc w:val="center"/>
            </w:pPr>
            <w:r>
              <w:pict w14:anchorId="23FBFA7B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613B090F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8A24B6A" w14:textId="77777777" w:rsidR="00704434" w:rsidRPr="00DC7169" w:rsidRDefault="009A5B9E" w:rsidP="006825C7">
            <w:pPr>
              <w:pStyle w:val="Tabletext"/>
              <w:jc w:val="right"/>
            </w:pPr>
            <w:r>
              <w:pict w14:anchorId="14C4FFB4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5340B89" w14:textId="77777777" w:rsidR="00704434" w:rsidRPr="00DC7169" w:rsidRDefault="003B3D32" w:rsidP="0095173C">
            <w:pPr>
              <w:pStyle w:val="Tabletext"/>
            </w:pPr>
            <w:r>
              <w:pict w14:anchorId="649246A6">
                <v:shape id="_x0000_i1029" type="#_x0000_t75" style="width:15pt;height:15pt">
                  <v:imagedata r:id="rId10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8AB3B13" w14:textId="77777777" w:rsidR="00704434" w:rsidRPr="00DC7169" w:rsidRDefault="00704434" w:rsidP="0095173C">
            <w:pPr>
              <w:pStyle w:val="Tabletext"/>
            </w:pPr>
            <w:r>
              <w:t>II квартал 2021</w:t>
            </w:r>
          </w:p>
        </w:tc>
        <w:tc>
          <w:tcPr>
            <w:tcW w:w="1548" w:type="pct"/>
            <w:vAlign w:val="center"/>
          </w:tcPr>
          <w:p w14:paraId="2C05F323" w14:textId="77777777" w:rsidR="00704434" w:rsidRPr="00DC7169" w:rsidRDefault="00704434" w:rsidP="0095173C">
            <w:pPr>
              <w:pStyle w:val="Tabletext"/>
            </w:pPr>
            <w:r>
              <w:t>87,5%</w:t>
            </w:r>
          </w:p>
        </w:tc>
        <w:tc>
          <w:tcPr>
            <w:tcW w:w="1523" w:type="pct"/>
            <w:vAlign w:val="center"/>
          </w:tcPr>
          <w:p w14:paraId="7B4D5822" w14:textId="77777777" w:rsidR="00704434" w:rsidRPr="00DC7169" w:rsidRDefault="003B3D32" w:rsidP="006825C7">
            <w:pPr>
              <w:pStyle w:val="Tabletext"/>
              <w:jc w:val="center"/>
            </w:pPr>
            <w:r>
              <w:pict w14:anchorId="5AAD393A">
                <v:shape id="_x0000_i1030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1E1C399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0D77644" w14:textId="77777777" w:rsidR="00704434" w:rsidRPr="00DC7169" w:rsidRDefault="009A5B9E" w:rsidP="006825C7">
            <w:pPr>
              <w:pStyle w:val="Tabletext"/>
              <w:jc w:val="right"/>
            </w:pPr>
            <w:r>
              <w:pict w14:anchorId="427947A1">
                <v:shape id="_x0000_i103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4E0E52B" w14:textId="77777777" w:rsidR="00704434" w:rsidRPr="00DC7169" w:rsidRDefault="003B3D32" w:rsidP="0095173C">
            <w:pPr>
              <w:pStyle w:val="Tabletext"/>
            </w:pPr>
            <w:r>
              <w:pict w14:anchorId="41BDB1FF">
                <v:shape id="_x0000_i1032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2C493FD" w14:textId="77777777" w:rsidR="00704434" w:rsidRPr="00DC7169" w:rsidRDefault="00704434" w:rsidP="0095173C">
            <w:pPr>
              <w:pStyle w:val="Tabletext"/>
            </w:pPr>
            <w:r>
              <w:t>III квартал 2021</w:t>
            </w:r>
          </w:p>
        </w:tc>
        <w:tc>
          <w:tcPr>
            <w:tcW w:w="1548" w:type="pct"/>
            <w:vAlign w:val="center"/>
          </w:tcPr>
          <w:p w14:paraId="5A6E23EE" w14:textId="77777777" w:rsidR="00704434" w:rsidRPr="00DC7169" w:rsidRDefault="00704434" w:rsidP="0095173C">
            <w:pPr>
              <w:pStyle w:val="Tabletext"/>
            </w:pPr>
            <w:r>
              <w:t>87,5%</w:t>
            </w:r>
          </w:p>
        </w:tc>
        <w:tc>
          <w:tcPr>
            <w:tcW w:w="1523" w:type="pct"/>
            <w:vAlign w:val="center"/>
          </w:tcPr>
          <w:p w14:paraId="4E654531" w14:textId="77777777" w:rsidR="00704434" w:rsidRPr="00DC7169" w:rsidRDefault="003B3D32" w:rsidP="006825C7">
            <w:pPr>
              <w:pStyle w:val="Tabletext"/>
              <w:jc w:val="center"/>
            </w:pPr>
            <w:r>
              <w:pict w14:anchorId="25625A8E">
                <v:shape id="_x0000_i1033" type="#_x0000_t75" style="width:75pt;height:22.5pt">
                  <v:imagedata r:id="rId11" o:title="title"/>
                </v:shape>
              </w:pict>
            </w:r>
          </w:p>
        </w:tc>
      </w:tr>
      <w:tr w:rsidR="00704434" w:rsidRPr="00DC7169" w14:paraId="351FF7A6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BD98EE6" w14:textId="77777777" w:rsidR="00704434" w:rsidRPr="00DC7169" w:rsidRDefault="009A5B9E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pict w14:anchorId="4938C809">
                <v:shape id="_x0000_i103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44BE6DF" w14:textId="77777777" w:rsidR="00704434" w:rsidRPr="00DC7169" w:rsidRDefault="003B3D32" w:rsidP="0095173C">
            <w:pPr>
              <w:pStyle w:val="Tabletext"/>
            </w:pPr>
            <w:r>
              <w:pict w14:anchorId="225EE1EE">
                <v:shape id="_x0000_i1035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EE4C046" w14:textId="77777777" w:rsidR="00704434" w:rsidRPr="00DC7169" w:rsidRDefault="00704434" w:rsidP="0095173C">
            <w:pPr>
              <w:pStyle w:val="Tabletext"/>
            </w:pPr>
            <w:r>
              <w:t>IV квартал 2021</w:t>
            </w:r>
          </w:p>
        </w:tc>
        <w:tc>
          <w:tcPr>
            <w:tcW w:w="1548" w:type="pct"/>
            <w:vAlign w:val="center"/>
          </w:tcPr>
          <w:p w14:paraId="78B0E6F0" w14:textId="77777777" w:rsidR="00704434" w:rsidRPr="00DC7169" w:rsidRDefault="00704434" w:rsidP="0095173C">
            <w:pPr>
              <w:pStyle w:val="Tabletext"/>
            </w:pPr>
            <w:r>
              <w:t>100%</w:t>
            </w:r>
          </w:p>
        </w:tc>
        <w:tc>
          <w:tcPr>
            <w:tcW w:w="1523" w:type="pct"/>
            <w:vAlign w:val="center"/>
          </w:tcPr>
          <w:p w14:paraId="35987728" w14:textId="77777777" w:rsidR="00704434" w:rsidRPr="00DC7169" w:rsidRDefault="003B3D32" w:rsidP="006825C7">
            <w:pPr>
              <w:pStyle w:val="Tabletext"/>
              <w:jc w:val="center"/>
            </w:pPr>
            <w:r>
              <w:pict w14:anchorId="2D0E2714">
                <v:shape id="_x0000_i1036" type="#_x0000_t75" style="width:75pt;height:22.5pt">
                  <v:imagedata r:id="rId9" o:title="title"/>
                </v:shape>
              </w:pict>
            </w:r>
          </w:p>
        </w:tc>
      </w:tr>
    </w:tbl>
    <w:p w14:paraId="266C6509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6E51F9F9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276CD9EC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15F0E96F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563811BA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400CF492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4C0F6360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056427A8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515645E7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59EFAA29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5A5FC587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2729B5B2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062C257D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66A6EC3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2CC223CD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2EE42D11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2A1A47F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E303BE9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B770DB8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4D7C21DE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75C484B5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0F241323" w14:textId="77777777" w:rsidR="00113564" w:rsidRDefault="003B3D32">
            <w:pPr>
              <w:pStyle w:val="Tabletext"/>
            </w:pPr>
            <w:r>
              <w:t>Процент этапов внедрения системы "Склад", выполненных в срок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5FED11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4BA88C70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1C20954F" w14:textId="77777777" w:rsidR="00E8089D" w:rsidRPr="00DC7169" w:rsidRDefault="00E8089D">
            <w:pPr>
              <w:pStyle w:val="Tabletext"/>
            </w:pPr>
            <w:r>
              <w:t>95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290CAB67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184EA1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12FDE5E9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D8D69E1" w14:textId="77777777" w:rsidR="00E8089D" w:rsidRPr="00DC7169" w:rsidRDefault="009A5B9E" w:rsidP="00E8089D">
            <w:pPr>
              <w:pStyle w:val="Tabletext"/>
            </w:pPr>
            <w:r>
              <w:pict w14:anchorId="3169E59A">
                <v:shape id="_x0000_i1038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523AC16" w14:textId="77777777" w:rsidR="00E8089D" w:rsidRPr="00DC7169" w:rsidRDefault="00E8089D" w:rsidP="00EA4D07">
            <w:pPr>
              <w:pStyle w:val="Tabletext"/>
            </w:pPr>
            <w:r>
              <w:t>I квартал 2021</w:t>
            </w:r>
          </w:p>
        </w:tc>
        <w:tc>
          <w:tcPr>
            <w:tcW w:w="354" w:type="pct"/>
            <w:vAlign w:val="center"/>
          </w:tcPr>
          <w:p w14:paraId="048DAF8C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354" w:type="pct"/>
            <w:vAlign w:val="center"/>
          </w:tcPr>
          <w:p w14:paraId="4A944262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609" w:type="pct"/>
            <w:vAlign w:val="center"/>
          </w:tcPr>
          <w:p w14:paraId="34C3901B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469A0323">
                <v:shape id="_x0000_i1039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599EF2CF" w14:textId="77777777" w:rsidTr="004C755D">
        <w:trPr>
          <w:trHeight w:val="317"/>
        </w:trPr>
        <w:tc>
          <w:tcPr>
            <w:tcW w:w="138" w:type="pct"/>
            <w:vMerge/>
          </w:tcPr>
          <w:p w14:paraId="2E2C151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C330713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CA3424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E33CBCF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41E887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265DC8C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CAE436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1D77266A">
                <v:shape id="_x0000_i104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AA1E767" w14:textId="77777777" w:rsidR="00E8089D" w:rsidRPr="00DC7169" w:rsidRDefault="009A5B9E" w:rsidP="00E8089D">
            <w:pPr>
              <w:pStyle w:val="Tabletext"/>
            </w:pPr>
            <w:r>
              <w:pict w14:anchorId="7F097C08">
                <v:shape id="_x0000_i104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0371097" w14:textId="77777777" w:rsidR="00E8089D" w:rsidRPr="00DC7169" w:rsidRDefault="00E8089D" w:rsidP="00EA4D07">
            <w:pPr>
              <w:pStyle w:val="Tabletext"/>
            </w:pPr>
            <w:r>
              <w:t>II квартал 2021</w:t>
            </w:r>
          </w:p>
        </w:tc>
        <w:tc>
          <w:tcPr>
            <w:tcW w:w="354" w:type="pct"/>
            <w:vAlign w:val="center"/>
          </w:tcPr>
          <w:p w14:paraId="6B845735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354" w:type="pct"/>
            <w:vAlign w:val="center"/>
          </w:tcPr>
          <w:p w14:paraId="4F126ABD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609" w:type="pct"/>
            <w:vAlign w:val="center"/>
          </w:tcPr>
          <w:p w14:paraId="1095B073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29E842B5">
                <v:shape id="_x0000_i1042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0625BF87" w14:textId="77777777" w:rsidTr="004C755D">
        <w:trPr>
          <w:trHeight w:val="317"/>
        </w:trPr>
        <w:tc>
          <w:tcPr>
            <w:tcW w:w="138" w:type="pct"/>
            <w:vMerge/>
          </w:tcPr>
          <w:p w14:paraId="41D5D08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2ADC95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01324C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9774D1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0D496C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6A88DE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58D9AB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4E53E0B6">
                <v:shape id="_x0000_i104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AA34D8A" w14:textId="77777777" w:rsidR="00E8089D" w:rsidRPr="00DC7169" w:rsidRDefault="009A5B9E" w:rsidP="00E8089D">
            <w:pPr>
              <w:pStyle w:val="Tabletext"/>
            </w:pPr>
            <w:r>
              <w:pict w14:anchorId="02E0807C">
                <v:shape id="_x0000_i104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5E2677F" w14:textId="77777777" w:rsidR="00E8089D" w:rsidRPr="00DC7169" w:rsidRDefault="00E8089D" w:rsidP="00EA4D07">
            <w:pPr>
              <w:pStyle w:val="Tabletext"/>
            </w:pPr>
            <w:r>
              <w:t>III квартал 2021</w:t>
            </w:r>
          </w:p>
        </w:tc>
        <w:tc>
          <w:tcPr>
            <w:tcW w:w="354" w:type="pct"/>
            <w:vAlign w:val="center"/>
          </w:tcPr>
          <w:p w14:paraId="69A94E19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354" w:type="pct"/>
            <w:vAlign w:val="center"/>
          </w:tcPr>
          <w:p w14:paraId="1F26028E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609" w:type="pct"/>
            <w:vAlign w:val="center"/>
          </w:tcPr>
          <w:p w14:paraId="103CC387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79ADCAC4">
                <v:shape id="_x0000_i1045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5C5F707F" w14:textId="77777777" w:rsidTr="004C755D">
        <w:trPr>
          <w:trHeight w:val="317"/>
        </w:trPr>
        <w:tc>
          <w:tcPr>
            <w:tcW w:w="138" w:type="pct"/>
            <w:vMerge/>
          </w:tcPr>
          <w:p w14:paraId="71315B5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D89BC0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7FFEF0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082A5A2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F18FE8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CE8A615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839D7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1B48CA7A">
                <v:shape id="_x0000_i104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C0FA827" w14:textId="77777777" w:rsidR="00E8089D" w:rsidRPr="00DC7169" w:rsidRDefault="009A5B9E" w:rsidP="00E8089D">
            <w:pPr>
              <w:pStyle w:val="Tabletext"/>
            </w:pPr>
            <w:r>
              <w:pict w14:anchorId="528C6BE2">
                <v:shape id="_x0000_i1047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FB298BE" w14:textId="77777777" w:rsidR="00E8089D" w:rsidRPr="00DC7169" w:rsidRDefault="00E8089D" w:rsidP="00EA4D07">
            <w:pPr>
              <w:pStyle w:val="Tabletext"/>
            </w:pPr>
            <w:r>
              <w:t>IV квартал 2021</w:t>
            </w:r>
          </w:p>
        </w:tc>
        <w:tc>
          <w:tcPr>
            <w:tcW w:w="354" w:type="pct"/>
            <w:vAlign w:val="center"/>
          </w:tcPr>
          <w:p w14:paraId="219A69D2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354" w:type="pct"/>
            <w:vAlign w:val="center"/>
          </w:tcPr>
          <w:p w14:paraId="3BDA6AFE" w14:textId="77777777" w:rsidR="00E8089D" w:rsidRPr="00DC7169" w:rsidRDefault="00E8089D" w:rsidP="00EA4D07">
            <w:pPr>
              <w:pStyle w:val="Tabletext"/>
            </w:pPr>
            <w:r>
              <w:t>100</w:t>
            </w:r>
          </w:p>
        </w:tc>
        <w:tc>
          <w:tcPr>
            <w:tcW w:w="609" w:type="pct"/>
            <w:vAlign w:val="center"/>
          </w:tcPr>
          <w:p w14:paraId="4547539C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70139477">
                <v:shape id="_x0000_i1048" type="#_x0000_t75" style="width:75pt;height:22.5pt">
                  <v:imagedata r:id="rId13" o:title="title"/>
                </v:shape>
              </w:pict>
            </w:r>
          </w:p>
        </w:tc>
      </w:tr>
      <w:tr w:rsidR="00E8089D" w:rsidRPr="00DC7169" w14:paraId="4F0ADE9F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546B9665" w14:textId="77777777" w:rsidR="00E8089D" w:rsidRPr="00DC7169" w:rsidRDefault="00E8089D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3E758DDD" w14:textId="77777777" w:rsidR="00113564" w:rsidRDefault="003B3D32">
            <w:pPr>
              <w:pStyle w:val="Tabletext"/>
            </w:pPr>
            <w:r>
              <w:t>Число сотрудников, использующих систему "Склад"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ED023B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51F6E172" w14:textId="77777777" w:rsidR="00E8089D" w:rsidRPr="00DC7169" w:rsidRDefault="00E8089D">
            <w:pPr>
              <w:pStyle w:val="Tabletext"/>
            </w:pPr>
            <w:r>
              <w:t>чел.</w:t>
            </w:r>
          </w:p>
        </w:tc>
        <w:tc>
          <w:tcPr>
            <w:tcW w:w="380" w:type="pct"/>
            <w:vMerge w:val="restart"/>
          </w:tcPr>
          <w:p w14:paraId="0733B493" w14:textId="77777777" w:rsidR="00E8089D" w:rsidRPr="00DC7169" w:rsidRDefault="00E8089D">
            <w:pPr>
              <w:pStyle w:val="Tabletext"/>
            </w:pPr>
            <w:r>
              <w:t>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65A31CEE" w14:textId="77777777" w:rsidR="00E8089D" w:rsidRPr="00DC7169" w:rsidRDefault="00E8089D">
            <w:pPr>
              <w:pStyle w:val="Tabletext"/>
            </w:pPr>
            <w:r>
              <w:t>02.01.2023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99B2C6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3A33917E">
                <v:shape id="_x0000_i104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C6C2760" w14:textId="77777777" w:rsidR="00E8089D" w:rsidRPr="00DC7169" w:rsidRDefault="009A5B9E" w:rsidP="00E8089D">
            <w:pPr>
              <w:pStyle w:val="Tabletext"/>
            </w:pPr>
            <w:r>
              <w:pict w14:anchorId="676156C7">
                <v:shape id="_x0000_i105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C2F78B8" w14:textId="77777777" w:rsidR="00E8089D" w:rsidRPr="00DC7169" w:rsidRDefault="00E8089D" w:rsidP="00EA4D07">
            <w:pPr>
              <w:pStyle w:val="Tabletext"/>
            </w:pPr>
            <w:r>
              <w:t>I квартал 2021</w:t>
            </w:r>
          </w:p>
        </w:tc>
        <w:tc>
          <w:tcPr>
            <w:tcW w:w="354" w:type="pct"/>
            <w:vAlign w:val="center"/>
          </w:tcPr>
          <w:p w14:paraId="74372BCB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354" w:type="pct"/>
            <w:vAlign w:val="center"/>
          </w:tcPr>
          <w:p w14:paraId="0397FBD1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78A43825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1C4AFF7D">
                <v:shape id="_x0000_i1051" type="#_x0000_t75" style="width:75pt;height:22.5pt">
                  <v:imagedata r:id="rId14" o:title="title"/>
                </v:shape>
              </w:pict>
            </w:r>
          </w:p>
        </w:tc>
      </w:tr>
      <w:tr w:rsidR="00E8089D" w:rsidRPr="00DC7169" w14:paraId="4F5CBC11" w14:textId="77777777" w:rsidTr="004C755D">
        <w:trPr>
          <w:trHeight w:val="317"/>
        </w:trPr>
        <w:tc>
          <w:tcPr>
            <w:tcW w:w="138" w:type="pct"/>
            <w:vMerge/>
          </w:tcPr>
          <w:p w14:paraId="6F0B6B47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41F63C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3429863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CDCED6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28D31D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DBCA96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BC31D4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0438272B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3D0888E" w14:textId="77777777" w:rsidR="00E8089D" w:rsidRPr="00DC7169" w:rsidRDefault="009A5B9E" w:rsidP="00E8089D">
            <w:pPr>
              <w:pStyle w:val="Tabletext"/>
            </w:pPr>
            <w:r>
              <w:pict w14:anchorId="79435E68">
                <v:shape id="_x0000_i1053" type="#_x0000_t75" style="width:14.25pt;height:14.25pt">
                  <v:imagedata r:id="rId10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21370B4" w14:textId="77777777" w:rsidR="00E8089D" w:rsidRPr="00DC7169" w:rsidRDefault="00E8089D" w:rsidP="00EA4D07">
            <w:pPr>
              <w:pStyle w:val="Tabletext"/>
            </w:pPr>
            <w:r>
              <w:t>II квартал 2021</w:t>
            </w:r>
          </w:p>
        </w:tc>
        <w:tc>
          <w:tcPr>
            <w:tcW w:w="354" w:type="pct"/>
            <w:vAlign w:val="center"/>
          </w:tcPr>
          <w:p w14:paraId="0ED756F3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354" w:type="pct"/>
            <w:vAlign w:val="center"/>
          </w:tcPr>
          <w:p w14:paraId="762F6C89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1463AFD2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2889A80E">
                <v:shape id="_x0000_i1054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0A1BA9FB" w14:textId="77777777" w:rsidTr="004C755D">
        <w:trPr>
          <w:trHeight w:val="317"/>
        </w:trPr>
        <w:tc>
          <w:tcPr>
            <w:tcW w:w="138" w:type="pct"/>
            <w:vMerge/>
          </w:tcPr>
          <w:p w14:paraId="33A7BB8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4D224B3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CD6CE2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7AE9F6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12717D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3C9E3D3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35FE41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4400E6B2">
                <v:shape id="_x0000_i105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967CCF8" w14:textId="77777777" w:rsidR="00E8089D" w:rsidRPr="00DC7169" w:rsidRDefault="009A5B9E" w:rsidP="00E8089D">
            <w:pPr>
              <w:pStyle w:val="Tabletext"/>
            </w:pPr>
            <w:r>
              <w:pict w14:anchorId="719F0AAF">
                <v:shape id="_x0000_i1056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E2F1943" w14:textId="77777777" w:rsidR="00E8089D" w:rsidRPr="00DC7169" w:rsidRDefault="00E8089D" w:rsidP="00EA4D07">
            <w:pPr>
              <w:pStyle w:val="Tabletext"/>
            </w:pPr>
            <w:r>
              <w:t>III квартал 2021</w:t>
            </w:r>
          </w:p>
        </w:tc>
        <w:tc>
          <w:tcPr>
            <w:tcW w:w="354" w:type="pct"/>
            <w:vAlign w:val="center"/>
          </w:tcPr>
          <w:p w14:paraId="4FE91101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354" w:type="pct"/>
            <w:vAlign w:val="center"/>
          </w:tcPr>
          <w:p w14:paraId="3B3E4242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5E80B138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7D69DB79">
                <v:shape id="_x0000_i1057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54E33D1C" w14:textId="77777777" w:rsidTr="004C755D">
        <w:trPr>
          <w:trHeight w:val="317"/>
        </w:trPr>
        <w:tc>
          <w:tcPr>
            <w:tcW w:w="138" w:type="pct"/>
            <w:vMerge/>
          </w:tcPr>
          <w:p w14:paraId="6254C697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695388D6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4B56ED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F6A9DB9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831BE1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7554F64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D39887" w14:textId="77777777" w:rsidR="00E8089D" w:rsidRPr="00DC7169" w:rsidRDefault="009A5B9E" w:rsidP="00E8089D">
            <w:pPr>
              <w:pStyle w:val="Tabletext"/>
              <w:jc w:val="right"/>
            </w:pPr>
            <w:r>
              <w:pict w14:anchorId="6115B38E">
                <v:shape id="_x0000_i105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68F4DC8" w14:textId="77777777" w:rsidR="00E8089D" w:rsidRPr="00DC7169" w:rsidRDefault="009A5B9E" w:rsidP="00E8089D">
            <w:pPr>
              <w:pStyle w:val="Tabletext"/>
            </w:pPr>
            <w:r>
              <w:pict w14:anchorId="18963F81">
                <v:shape id="_x0000_i1059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2A7CA38" w14:textId="77777777" w:rsidR="00E8089D" w:rsidRPr="00DC7169" w:rsidRDefault="00E8089D" w:rsidP="00EA4D07">
            <w:pPr>
              <w:pStyle w:val="Tabletext"/>
            </w:pPr>
            <w:r>
              <w:t>IV квартал 2021</w:t>
            </w:r>
          </w:p>
        </w:tc>
        <w:tc>
          <w:tcPr>
            <w:tcW w:w="354" w:type="pct"/>
            <w:vAlign w:val="center"/>
          </w:tcPr>
          <w:p w14:paraId="5A05BB01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354" w:type="pct"/>
            <w:vAlign w:val="center"/>
          </w:tcPr>
          <w:p w14:paraId="28E40E73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500B19A2" w14:textId="77777777" w:rsidR="00E8089D" w:rsidRPr="00DC7169" w:rsidRDefault="003B3D32" w:rsidP="004C755D">
            <w:pPr>
              <w:pStyle w:val="Tabletext"/>
              <w:jc w:val="center"/>
            </w:pPr>
            <w:r>
              <w:pict w14:anchorId="570F0770">
                <v:shape id="_x0000_i1060" type="#_x0000_t75" style="width:75pt;height:22.5pt">
                  <v:imagedata r:id="rId14" o:title="title"/>
                </v:shape>
              </w:pict>
            </w:r>
          </w:p>
        </w:tc>
      </w:tr>
    </w:tbl>
    <w:p w14:paraId="2CAC2C2C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64275505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1B9E65D3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53F59421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0F40A4BC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3DFC859B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6ABEBF0A" w14:textId="77777777" w:rsidTr="00B23DD7">
        <w:trPr>
          <w:trHeight w:val="285"/>
        </w:trPr>
        <w:tc>
          <w:tcPr>
            <w:tcW w:w="166" w:type="pct"/>
          </w:tcPr>
          <w:p w14:paraId="26B51351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0BB2BEBB" w14:textId="77777777" w:rsidR="00651E92" w:rsidRPr="00DC7169" w:rsidRDefault="00651E92">
            <w:pPr>
              <w:pStyle w:val="Tabletext"/>
            </w:pPr>
            <w:r>
              <w:t>Точный учет ТМЦ и инструмента на складе</w:t>
            </w:r>
          </w:p>
        </w:tc>
        <w:tc>
          <w:tcPr>
            <w:tcW w:w="0" w:type="auto"/>
          </w:tcPr>
          <w:p w14:paraId="634BB72A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32B3DB58" w14:textId="77777777" w:rsidR="00651E92" w:rsidRPr="00DC7169" w:rsidRDefault="00651E92" w:rsidP="000011C7">
      <w:pPr>
        <w:pStyle w:val="NormalReport"/>
      </w:pPr>
    </w:p>
    <w:bookmarkEnd w:id="4"/>
    <w:p w14:paraId="38F28A59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4BB247D5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16"/>
      <w:footerReference w:type="even" r:id="rId17"/>
      <w:footerReference w:type="default" r:id="rId1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BA78" w14:textId="77777777" w:rsidR="003B3D32" w:rsidRDefault="003B3D32">
      <w:r>
        <w:separator/>
      </w:r>
    </w:p>
  </w:endnote>
  <w:endnote w:type="continuationSeparator" w:id="0">
    <w:p w14:paraId="273FA2B5" w14:textId="77777777" w:rsidR="003B3D32" w:rsidRDefault="003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B9E7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9A5B9E">
      <w:rPr>
        <w:rStyle w:val="ad"/>
      </w:rPr>
      <w:fldChar w:fldCharType="separate"/>
    </w:r>
    <w:r w:rsidR="009A5B9E">
      <w:rPr>
        <w:rStyle w:val="ad"/>
      </w:rPr>
      <w:t>1</w:t>
    </w:r>
    <w:r>
      <w:rPr>
        <w:rStyle w:val="ad"/>
      </w:rPr>
      <w:fldChar w:fldCharType="end"/>
    </w:r>
  </w:p>
  <w:p w14:paraId="4A529B00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17AE04A2" w14:textId="77777777">
      <w:tc>
        <w:tcPr>
          <w:tcW w:w="12441" w:type="dxa"/>
        </w:tcPr>
        <w:p w14:paraId="51D7631B" w14:textId="1EB2D406" w:rsidR="00333695" w:rsidRDefault="003B3D32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«Внедрение автоматизированной системы складского учета»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4F01EB55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09F46BC9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29C7" w14:textId="77777777" w:rsidR="003B3D32" w:rsidRDefault="003B3D32">
      <w:r>
        <w:separator/>
      </w:r>
    </w:p>
  </w:footnote>
  <w:footnote w:type="continuationSeparator" w:id="0">
    <w:p w14:paraId="12D24857" w14:textId="77777777" w:rsidR="003B3D32" w:rsidRDefault="003B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6C70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cf82f87-84fb-420f-8c38-f49daf3d9d3d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Внедрение автоматизированной системы складского учета"/>
    <w:docVar w:name="Period_end_date_f951b808_1" w:val="31.12.2021"/>
    <w:docVar w:name="Period_start_date_1f728664_1" w:val="01.01.2021"/>
    <w:docVar w:name="Strategic_perspective_a537d38b" w:val="Обучение и развитие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13564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3B3D32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A5B9E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9E4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801</Characters>
  <Application>Microsoft Office Word</Application>
  <DocSecurity>0</DocSecurity>
  <Lines>158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Внедрение автоматизированной системы складского учета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