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EBF2" w14:textId="666D06F5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C32235">
        <w:fldChar w:fldCharType="separate"/>
      </w:r>
      <w:r w:rsidR="009A487C">
        <w:t>Товарная накладная поставщика</w:t>
      </w:r>
      <w:r w:rsidRPr="000725D0">
        <w:fldChar w:fldCharType="end"/>
      </w:r>
    </w:p>
    <w:p w14:paraId="4CE18BE3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03C06FAA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6926BFCD" w14:textId="77777777" w:rsidTr="00DC1F1F">
        <w:tc>
          <w:tcPr>
            <w:tcW w:w="2795" w:type="dxa"/>
            <w:shd w:val="clear" w:color="auto" w:fill="CCCCCC"/>
          </w:tcPr>
          <w:p w14:paraId="08888B54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7955BC53" w14:textId="3F6A3E88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C32235">
              <w:fldChar w:fldCharType="separate"/>
            </w:r>
            <w:r w:rsidR="009A487C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3013D499" w14:textId="77777777" w:rsidTr="00DC1F1F">
        <w:tc>
          <w:tcPr>
            <w:tcW w:w="2795" w:type="dxa"/>
            <w:shd w:val="clear" w:color="auto" w:fill="CCCCCC"/>
          </w:tcPr>
          <w:p w14:paraId="0E98FADC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1DDC862B" w14:textId="5FF06D02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C32235">
              <w:fldChar w:fldCharType="separate"/>
            </w:r>
            <w:r w:rsidR="009A487C">
              <w:t xml:space="preserve"> </w:t>
            </w:r>
            <w:r w:rsidRPr="000725D0">
              <w:fldChar w:fldCharType="end"/>
            </w:r>
          </w:p>
        </w:tc>
      </w:tr>
    </w:tbl>
    <w:p w14:paraId="03CFB52C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52660651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2C008F37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2F0D272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26A3887D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6AB7F94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2EE2F8C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546EB7E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692931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022396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4A5A0BB3" w14:textId="77777777" w:rsidTr="00DC1F1F">
        <w:trPr>
          <w:cantSplit/>
          <w:trHeight w:val="273"/>
        </w:trPr>
        <w:tc>
          <w:tcPr>
            <w:tcW w:w="165" w:type="pct"/>
          </w:tcPr>
          <w:p w14:paraId="2C82FB50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37EFE6BB" w14:textId="77777777" w:rsidR="009C0FB3" w:rsidRDefault="009A487C">
            <w:pPr>
              <w:pStyle w:val="Tabletext"/>
            </w:pPr>
            <w:r>
              <w:t>A6.4.9 Приходовать ТМЦ и инструмент</w:t>
            </w:r>
          </w:p>
        </w:tc>
        <w:tc>
          <w:tcPr>
            <w:tcW w:w="876" w:type="pct"/>
          </w:tcPr>
          <w:p w14:paraId="09737665" w14:textId="77777777" w:rsidR="009C0FB3" w:rsidRDefault="009A487C">
            <w:pPr>
              <w:pStyle w:val="Tabletext"/>
            </w:pPr>
            <w:r>
              <w:t>Кладовщик</w:t>
            </w:r>
          </w:p>
        </w:tc>
        <w:tc>
          <w:tcPr>
            <w:tcW w:w="535" w:type="pct"/>
          </w:tcPr>
          <w:p w14:paraId="2D91A7BB" w14:textId="77777777" w:rsidR="009A540B" w:rsidRPr="000725D0" w:rsidRDefault="009A540B" w:rsidP="00705CEC">
            <w:pPr>
              <w:pStyle w:val="Tabletext"/>
            </w:pPr>
            <w:r>
              <w:t>В течение 24 часов после получения инструмента / ТМЦ.</w:t>
            </w:r>
          </w:p>
        </w:tc>
        <w:tc>
          <w:tcPr>
            <w:tcW w:w="633" w:type="pct"/>
          </w:tcPr>
          <w:p w14:paraId="47DC7CC3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70AB17C8" w14:textId="77777777" w:rsidR="009A540B" w:rsidRPr="000725D0" w:rsidRDefault="009A540B" w:rsidP="00705CEC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0" w:type="auto"/>
          </w:tcPr>
          <w:p w14:paraId="6EBC56C7" w14:textId="77777777" w:rsidR="009C0FB3" w:rsidRDefault="009A487C">
            <w:pPr>
              <w:pStyle w:val="Tabletext"/>
            </w:pPr>
            <w:r>
              <w:t xml:space="preserve">A7.3 </w:t>
            </w:r>
            <w:r>
              <w:t>Рассчитать суммы платежей</w:t>
            </w:r>
          </w:p>
        </w:tc>
      </w:tr>
      <w:tr w:rsidR="009A540B" w:rsidRPr="000725D0" w14:paraId="1704E358" w14:textId="77777777" w:rsidTr="00DC1F1F">
        <w:trPr>
          <w:cantSplit/>
          <w:trHeight w:val="273"/>
        </w:trPr>
        <w:tc>
          <w:tcPr>
            <w:tcW w:w="165" w:type="pct"/>
          </w:tcPr>
          <w:p w14:paraId="7B7FB228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6CE2AA74" w14:textId="77777777" w:rsidR="009C0FB3" w:rsidRDefault="009A487C">
            <w:pPr>
              <w:pStyle w:val="Tabletext"/>
            </w:pPr>
            <w:r>
              <w:t>A7.3 Рассчитать суммы платежей</w:t>
            </w:r>
          </w:p>
        </w:tc>
        <w:tc>
          <w:tcPr>
            <w:tcW w:w="876" w:type="pct"/>
          </w:tcPr>
          <w:p w14:paraId="4EB22325" w14:textId="77777777" w:rsidR="009C0FB3" w:rsidRDefault="009A487C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22FB17C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5CC4F97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5A1617F7" w14:textId="77777777" w:rsidR="009A540B" w:rsidRPr="000725D0" w:rsidRDefault="009A540B" w:rsidP="00705CEC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0" w:type="auto"/>
          </w:tcPr>
          <w:p w14:paraId="1CA23CD8" w14:textId="77777777" w:rsidR="009C0FB3" w:rsidRDefault="009A487C">
            <w:pPr>
              <w:pStyle w:val="Tabletext"/>
            </w:pPr>
            <w:r>
              <w:t>A6.4.9 Приходовать ТМЦ и инструмент</w:t>
            </w:r>
          </w:p>
        </w:tc>
      </w:tr>
      <w:bookmarkEnd w:id="0"/>
    </w:tbl>
    <w:p w14:paraId="31925547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55DE4202" w14:textId="77777777" w:rsidR="009A540B" w:rsidRPr="000725D0" w:rsidRDefault="009A540B" w:rsidP="009A540B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bookmarkStart w:id="2" w:name="Section_Functional_objec_c53febf6"/>
      <w:r w:rsidRPr="000725D0">
        <w:rPr>
          <w:rFonts w:cs="Arial"/>
          <w:b/>
          <w:bCs/>
          <w:kern w:val="32"/>
          <w:sz w:val="28"/>
          <w:szCs w:val="28"/>
        </w:rPr>
        <w:lastRenderedPageBreak/>
        <w:t>Движение документа в составе наборов</w:t>
      </w:r>
    </w:p>
    <w:p w14:paraId="4A972FED" w14:textId="0AB7A4BF" w:rsidR="009A540B" w:rsidRPr="000725D0" w:rsidRDefault="009A540B" w:rsidP="008B0536">
      <w:pPr>
        <w:pStyle w:val="3"/>
        <w:ind w:left="0"/>
        <w:rPr>
          <w:b w:val="0"/>
          <w:bCs w:val="0"/>
          <w:kern w:val="0"/>
          <w:sz w:val="20"/>
          <w:szCs w:val="20"/>
        </w:rPr>
      </w:pPr>
      <w:bookmarkStart w:id="3" w:name="Functional_object_groups_2992bda7"/>
      <w:r w:rsidRPr="000725D0">
        <w:rPr>
          <w:b w:val="0"/>
          <w:sz w:val="20"/>
          <w:szCs w:val="20"/>
        </w:rPr>
        <w:t>В составе набора</w:t>
      </w:r>
      <w:r w:rsidRPr="000725D0">
        <w:rPr>
          <w:sz w:val="20"/>
          <w:szCs w:val="20"/>
        </w:rPr>
        <w:t xml:space="preserve"> </w:t>
      </w:r>
      <w:r w:rsidR="00523B55" w:rsidRPr="000725D0">
        <w:rPr>
          <w:sz w:val="20"/>
          <w:szCs w:val="20"/>
        </w:rPr>
        <w:t>«</w:t>
      </w:r>
      <w:r w:rsidRPr="000725D0">
        <w:rPr>
          <w:sz w:val="20"/>
          <w:szCs w:val="20"/>
        </w:rPr>
        <w:fldChar w:fldCharType="begin"/>
      </w:r>
      <w:r w:rsidR="00980B6C">
        <w:rPr>
          <w:sz w:val="20"/>
          <w:szCs w:val="20"/>
        </w:rPr>
        <w:instrText>DOCVARIABLE Name_0629fd99_1</w:instrText>
      </w:r>
      <w:r w:rsidR="00C32235">
        <w:rPr>
          <w:sz w:val="20"/>
          <w:szCs w:val="20"/>
        </w:rPr>
        <w:fldChar w:fldCharType="separate"/>
      </w:r>
      <w:r w:rsidR="009A487C">
        <w:rPr>
          <w:sz w:val="20"/>
          <w:szCs w:val="20"/>
        </w:rPr>
        <w:t>Сопроводительная документация на ТМЦ и инструмент</w:t>
      </w:r>
      <w:r w:rsidRPr="000725D0">
        <w:rPr>
          <w:sz w:val="20"/>
          <w:szCs w:val="20"/>
        </w:rPr>
        <w:fldChar w:fldCharType="end"/>
      </w:r>
      <w:r w:rsidR="00523B55" w:rsidRPr="000725D0">
        <w:rPr>
          <w:sz w:val="20"/>
          <w:szCs w:val="20"/>
        </w:rPr>
        <w:t>»</w:t>
      </w:r>
      <w:r w:rsidRPr="000725D0">
        <w:rPr>
          <w:sz w:val="20"/>
          <w:szCs w:val="20"/>
        </w:rPr>
        <w:t xml:space="preserve"> </w:t>
      </w:r>
      <w:r w:rsidRPr="000725D0">
        <w:rPr>
          <w:b w:val="0"/>
          <w:sz w:val="20"/>
          <w:szCs w:val="20"/>
        </w:rPr>
        <w:t>документ проходит по маршрутам:</w:t>
      </w:r>
    </w:p>
    <w:p w14:paraId="251671D6" w14:textId="77777777" w:rsidR="009A540B" w:rsidRPr="000725D0" w:rsidRDefault="009A540B" w:rsidP="008B0536">
      <w:pPr>
        <w:pStyle w:val="3"/>
        <w:numPr>
          <w:ilvl w:val="0"/>
          <w:numId w:val="24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4" w:name="Routes_6708b94c_1"/>
      <w:r w:rsidRPr="000725D0">
        <w:rPr>
          <w:bCs w:val="0"/>
          <w:spacing w:val="20"/>
          <w:kern w:val="0"/>
          <w:sz w:val="20"/>
          <w:szCs w:val="20"/>
        </w:rPr>
        <w:t xml:space="preserve">  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283D10F0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6919F74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24316000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153CB2B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54A12B1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5FDE61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870118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E5D9C2C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5A9528E5" w14:textId="77777777" w:rsidTr="00DC1F1F">
        <w:trPr>
          <w:cantSplit/>
          <w:trHeight w:val="273"/>
        </w:trPr>
        <w:tc>
          <w:tcPr>
            <w:tcW w:w="165" w:type="pct"/>
          </w:tcPr>
          <w:p w14:paraId="49BF8F91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54F39959" w14:textId="77777777" w:rsidR="009C0FB3" w:rsidRDefault="009A487C">
            <w:pPr>
              <w:pStyle w:val="Tabletext"/>
            </w:pPr>
            <w:r>
              <w:t>Поставщики</w:t>
            </w:r>
          </w:p>
        </w:tc>
        <w:tc>
          <w:tcPr>
            <w:tcW w:w="876" w:type="pct"/>
          </w:tcPr>
          <w:p w14:paraId="204EC5D9" w14:textId="77777777" w:rsidR="009C0FB3" w:rsidRDefault="009A487C">
            <w:pPr>
              <w:pStyle w:val="Tabletext"/>
            </w:pPr>
            <w:r>
              <w:t>Поставщик</w:t>
            </w:r>
          </w:p>
        </w:tc>
        <w:tc>
          <w:tcPr>
            <w:tcW w:w="535" w:type="pct"/>
          </w:tcPr>
          <w:p w14:paraId="0908D97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38C9170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32B44749" w14:textId="77777777" w:rsidR="009A540B" w:rsidRPr="000725D0" w:rsidRDefault="009A540B" w:rsidP="00705CEC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0" w:type="auto"/>
          </w:tcPr>
          <w:p w14:paraId="491F8DF1" w14:textId="77777777" w:rsidR="009C0FB3" w:rsidRDefault="009A487C">
            <w:pPr>
              <w:pStyle w:val="Tabletext"/>
            </w:pPr>
            <w:r>
              <w:t>A6.4.6 Доставить инструмент и ТМЦ</w:t>
            </w:r>
          </w:p>
        </w:tc>
      </w:tr>
      <w:tr w:rsidR="009A540B" w:rsidRPr="000725D0" w14:paraId="34791FD0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274ECAEF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14CC0253" w14:textId="77777777" w:rsidR="009C0FB3" w:rsidRDefault="009A487C">
            <w:pPr>
              <w:pStyle w:val="Tabletext"/>
            </w:pPr>
            <w:r>
              <w:t>A6.4.6 Доставить инструмент и ТМЦ</w:t>
            </w:r>
          </w:p>
        </w:tc>
        <w:tc>
          <w:tcPr>
            <w:tcW w:w="876" w:type="pct"/>
            <w:vMerge w:val="restart"/>
          </w:tcPr>
          <w:p w14:paraId="7181F946" w14:textId="77777777" w:rsidR="009C0FB3" w:rsidRDefault="009A487C">
            <w:pPr>
              <w:pStyle w:val="Tabletext"/>
            </w:pPr>
            <w:r>
              <w:t>Поставщик</w:t>
            </w:r>
          </w:p>
        </w:tc>
        <w:tc>
          <w:tcPr>
            <w:tcW w:w="535" w:type="pct"/>
            <w:vMerge w:val="restart"/>
          </w:tcPr>
          <w:p w14:paraId="2244EB71" w14:textId="77777777" w:rsidR="009A540B" w:rsidRPr="000725D0" w:rsidRDefault="009A540B" w:rsidP="00705CEC">
            <w:pPr>
              <w:pStyle w:val="Tabletext"/>
            </w:pPr>
            <w:r>
              <w:t>В зависимости от условий договора.</w:t>
            </w:r>
          </w:p>
        </w:tc>
        <w:tc>
          <w:tcPr>
            <w:tcW w:w="633" w:type="pct"/>
          </w:tcPr>
          <w:p w14:paraId="49090F03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7B91D26F" w14:textId="77777777" w:rsidR="009A540B" w:rsidRPr="000725D0" w:rsidRDefault="009A540B" w:rsidP="00705CEC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0" w:type="auto"/>
          </w:tcPr>
          <w:p w14:paraId="2442DF31" w14:textId="77777777" w:rsidR="009C0FB3" w:rsidRDefault="009A487C">
            <w:pPr>
              <w:pStyle w:val="Tabletext"/>
            </w:pPr>
            <w:r>
              <w:t>Поставщики</w:t>
            </w:r>
          </w:p>
        </w:tc>
      </w:tr>
      <w:tr w:rsidR="009A540B" w:rsidRPr="000725D0" w14:paraId="66D1B3C4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5C62D3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EC0F80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BF84A7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F4C640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0A578D8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2719C153" w14:textId="77777777" w:rsidR="009A540B" w:rsidRPr="000725D0" w:rsidRDefault="009A540B" w:rsidP="00705CEC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0" w:type="auto"/>
          </w:tcPr>
          <w:p w14:paraId="221A523D" w14:textId="77777777" w:rsidR="009C0FB3" w:rsidRDefault="009A487C">
            <w:pPr>
              <w:pStyle w:val="Tabletext"/>
            </w:pPr>
            <w:r>
              <w:t xml:space="preserve">A6.4.7 Принять </w:t>
            </w:r>
            <w:r>
              <w:t>инструмент, ТМЦ и сопроводительную документацию</w:t>
            </w:r>
          </w:p>
        </w:tc>
      </w:tr>
      <w:tr w:rsidR="009A540B" w:rsidRPr="000725D0" w14:paraId="6EBF2F02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5EA5C98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  <w:vMerge w:val="restart"/>
          </w:tcPr>
          <w:p w14:paraId="5AEEE665" w14:textId="77777777" w:rsidR="009C0FB3" w:rsidRDefault="009A487C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  <w:tc>
          <w:tcPr>
            <w:tcW w:w="876" w:type="pct"/>
            <w:vMerge w:val="restart"/>
          </w:tcPr>
          <w:p w14:paraId="1A098CDB" w14:textId="77777777" w:rsidR="009C0FB3" w:rsidRDefault="009A487C">
            <w:pPr>
              <w:pStyle w:val="Tabletext"/>
            </w:pPr>
            <w:r>
              <w:t>Кладовщик</w:t>
            </w:r>
          </w:p>
        </w:tc>
        <w:tc>
          <w:tcPr>
            <w:tcW w:w="535" w:type="pct"/>
            <w:vMerge w:val="restart"/>
          </w:tcPr>
          <w:p w14:paraId="7B6D7111" w14:textId="77777777" w:rsidR="009A540B" w:rsidRPr="000725D0" w:rsidRDefault="009A540B" w:rsidP="00705CEC">
            <w:pPr>
              <w:pStyle w:val="Tabletext"/>
            </w:pPr>
            <w:r>
              <w:t>В течение двух часов.</w:t>
            </w:r>
          </w:p>
        </w:tc>
        <w:tc>
          <w:tcPr>
            <w:tcW w:w="633" w:type="pct"/>
          </w:tcPr>
          <w:p w14:paraId="30978C44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40ECE68B" w14:textId="77777777" w:rsidR="009A540B" w:rsidRPr="000725D0" w:rsidRDefault="009A540B" w:rsidP="00705CEC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0" w:type="auto"/>
          </w:tcPr>
          <w:p w14:paraId="5B55342B" w14:textId="77777777" w:rsidR="009C0FB3" w:rsidRDefault="009A487C">
            <w:pPr>
              <w:pStyle w:val="Tabletext"/>
            </w:pPr>
            <w:r>
              <w:t>A6.4.6 Доставить инструмент и ТМЦ</w:t>
            </w:r>
          </w:p>
        </w:tc>
      </w:tr>
      <w:tr w:rsidR="009A540B" w:rsidRPr="000725D0" w14:paraId="1F781B0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77B545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115E732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F7577B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087D7BD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103FBE2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20E2E9B7" w14:textId="77777777" w:rsidR="009A540B" w:rsidRPr="000725D0" w:rsidRDefault="009A540B" w:rsidP="00705CEC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0" w:type="auto"/>
          </w:tcPr>
          <w:p w14:paraId="3C2CD870" w14:textId="77777777" w:rsidR="009C0FB3" w:rsidRDefault="009A487C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9A540B" w:rsidRPr="000725D0" w14:paraId="4B6EA3E9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5DB29DCF" w14:textId="77777777" w:rsidR="009A540B" w:rsidRPr="000725D0" w:rsidRDefault="009A540B" w:rsidP="00705CEC">
            <w:pPr>
              <w:pStyle w:val="Tabletext"/>
            </w:pPr>
            <w:r>
              <w:t>4.</w:t>
            </w:r>
          </w:p>
        </w:tc>
        <w:tc>
          <w:tcPr>
            <w:tcW w:w="996" w:type="pct"/>
            <w:vMerge w:val="restart"/>
          </w:tcPr>
          <w:p w14:paraId="285CF11B" w14:textId="77777777" w:rsidR="009C0FB3" w:rsidRDefault="009A487C">
            <w:pPr>
              <w:pStyle w:val="Tabletext"/>
            </w:pPr>
            <w:r>
              <w:t>A6.4.9 Приходовать ТМЦ и инструмент</w:t>
            </w:r>
          </w:p>
        </w:tc>
        <w:tc>
          <w:tcPr>
            <w:tcW w:w="876" w:type="pct"/>
            <w:vMerge w:val="restart"/>
          </w:tcPr>
          <w:p w14:paraId="109A69A9" w14:textId="77777777" w:rsidR="009C0FB3" w:rsidRDefault="009A487C">
            <w:pPr>
              <w:pStyle w:val="Tabletext"/>
            </w:pPr>
            <w:r>
              <w:t>Кладовщик</w:t>
            </w:r>
          </w:p>
        </w:tc>
        <w:tc>
          <w:tcPr>
            <w:tcW w:w="535" w:type="pct"/>
            <w:vMerge w:val="restart"/>
          </w:tcPr>
          <w:p w14:paraId="0ED42B80" w14:textId="77777777" w:rsidR="009A540B" w:rsidRPr="000725D0" w:rsidRDefault="009A540B" w:rsidP="00705CEC">
            <w:pPr>
              <w:pStyle w:val="Tabletext"/>
            </w:pPr>
            <w:r>
              <w:t>В течение 24 часов после получения инструмента / ТМЦ.</w:t>
            </w:r>
          </w:p>
        </w:tc>
        <w:tc>
          <w:tcPr>
            <w:tcW w:w="633" w:type="pct"/>
          </w:tcPr>
          <w:p w14:paraId="7C957C54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0DCF9084" w14:textId="77777777" w:rsidR="009A540B" w:rsidRPr="000725D0" w:rsidRDefault="009A540B" w:rsidP="00705CEC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0" w:type="auto"/>
          </w:tcPr>
          <w:p w14:paraId="6EE7BDF0" w14:textId="77777777" w:rsidR="009C0FB3" w:rsidRDefault="009A487C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  <w:tr w:rsidR="009A540B" w:rsidRPr="000725D0" w14:paraId="34B01379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E93081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19A97FF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6A00B0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4D366D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D1CACB5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201A5F7E" w14:textId="77777777" w:rsidR="009A540B" w:rsidRPr="000725D0" w:rsidRDefault="009A540B" w:rsidP="00705CEC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0" w:type="auto"/>
          </w:tcPr>
          <w:p w14:paraId="2ECE200B" w14:textId="77777777" w:rsidR="009C0FB3" w:rsidRDefault="009A487C">
            <w:pPr>
              <w:pStyle w:val="Tabletext"/>
            </w:pPr>
            <w:r>
              <w:t>A7.6 Подготовить отчетность</w:t>
            </w:r>
          </w:p>
        </w:tc>
      </w:tr>
      <w:tr w:rsidR="009A540B" w:rsidRPr="000725D0" w14:paraId="73313D5E" w14:textId="77777777" w:rsidTr="00DC1F1F">
        <w:trPr>
          <w:cantSplit/>
          <w:trHeight w:val="273"/>
        </w:trPr>
        <w:tc>
          <w:tcPr>
            <w:tcW w:w="165" w:type="pct"/>
          </w:tcPr>
          <w:p w14:paraId="61E7DBC0" w14:textId="77777777" w:rsidR="009A540B" w:rsidRPr="000725D0" w:rsidRDefault="009A540B" w:rsidP="00705CEC">
            <w:pPr>
              <w:pStyle w:val="Tabletext"/>
            </w:pPr>
            <w:bookmarkStart w:id="5" w:name="Activities_9e5e5d91_1_1"/>
            <w:bookmarkEnd w:id="5"/>
            <w:r>
              <w:t>5.</w:t>
            </w:r>
          </w:p>
        </w:tc>
        <w:tc>
          <w:tcPr>
            <w:tcW w:w="996" w:type="pct"/>
          </w:tcPr>
          <w:p w14:paraId="16E649F1" w14:textId="77777777" w:rsidR="009C0FB3" w:rsidRDefault="009A487C">
            <w:pPr>
              <w:pStyle w:val="Tabletext"/>
            </w:pPr>
            <w:r>
              <w:t>A7.6 Подготовить отчетность</w:t>
            </w:r>
          </w:p>
        </w:tc>
        <w:tc>
          <w:tcPr>
            <w:tcW w:w="876" w:type="pct"/>
          </w:tcPr>
          <w:p w14:paraId="1BAF5953" w14:textId="77777777" w:rsidR="009C0FB3" w:rsidRDefault="009A487C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3102968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B55768F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28B22AA9" w14:textId="77777777" w:rsidR="009A540B" w:rsidRPr="000725D0" w:rsidRDefault="009A540B" w:rsidP="00705CEC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0" w:type="auto"/>
          </w:tcPr>
          <w:p w14:paraId="561B5FA6" w14:textId="77777777" w:rsidR="009C0FB3" w:rsidRDefault="009A487C">
            <w:pPr>
              <w:pStyle w:val="Tabletext"/>
            </w:pPr>
            <w:r>
              <w:t xml:space="preserve">A6.4.9 Приходовать ТМЦ и </w:t>
            </w:r>
            <w:r>
              <w:t>инструмент</w:t>
            </w:r>
          </w:p>
        </w:tc>
      </w:tr>
    </w:tbl>
    <w:bookmarkEnd w:id="4"/>
    <w:p w14:paraId="430C25BA" w14:textId="77777777" w:rsidR="002F1689" w:rsidRPr="000725D0" w:rsidRDefault="007B3EAE" w:rsidP="009A540B">
      <w:r>
        <w:t xml:space="preserve"> </w:t>
      </w:r>
      <w:bookmarkEnd w:id="3"/>
    </w:p>
    <w:bookmarkEnd w:id="2"/>
    <w:p w14:paraId="44101DAC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E632" w14:textId="77777777" w:rsidR="009A487C" w:rsidRDefault="009A487C" w:rsidP="006A6B29">
      <w:pPr>
        <w:spacing w:after="0"/>
      </w:pPr>
      <w:r>
        <w:separator/>
      </w:r>
    </w:p>
  </w:endnote>
  <w:endnote w:type="continuationSeparator" w:id="0">
    <w:p w14:paraId="07B7A3FC" w14:textId="77777777" w:rsidR="009A487C" w:rsidRDefault="009A487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26030F3B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90BFF3" w14:textId="1FBE87BC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C32235">
            <w:rPr>
              <w:rFonts w:cs="Arial"/>
              <w:sz w:val="18"/>
              <w:szCs w:val="18"/>
            </w:rPr>
            <w:fldChar w:fldCharType="separate"/>
          </w:r>
          <w:r w:rsidR="009A487C">
            <w:rPr>
              <w:rFonts w:cs="Arial"/>
              <w:noProof/>
              <w:sz w:val="18"/>
              <w:szCs w:val="18"/>
            </w:rPr>
            <w:t>Товарная накладная поставщика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A487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209BBA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E6C0A0C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25CD" w14:textId="77777777" w:rsidR="009A487C" w:rsidRDefault="009A487C" w:rsidP="006A6B29">
      <w:pPr>
        <w:spacing w:after="0"/>
      </w:pPr>
      <w:r>
        <w:separator/>
      </w:r>
    </w:p>
  </w:footnote>
  <w:footnote w:type="continuationSeparator" w:id="0">
    <w:p w14:paraId="7B7DD52D" w14:textId="77777777" w:rsidR="009A487C" w:rsidRDefault="009A487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505E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f80a347-da18-41ac-bbf6-e731962c49de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0629fd99_1" w:val="Сопроводительная документация на ТМЦ и инструмент"/>
    <w:docVar w:name="Name_baad72c0" w:val="Товарная накладная поставщика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487C"/>
    <w:rsid w:val="009A540B"/>
    <w:rsid w:val="009C0FB3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32235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282A4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1628</Characters>
  <Application>Microsoft Office Word</Application>
  <DocSecurity>0</DocSecurity>
  <Lines>143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Товарная накладная поставщика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