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522C" w14:textId="77777777" w:rsidR="00BF2EE3" w:rsidRPr="00F210E2" w:rsidRDefault="00FF5621">
      <w:pPr>
        <w:rPr>
          <w:rFonts w:ascii="Arial" w:hAnsi="Arial" w:cs="Arial"/>
          <w:b/>
          <w:sz w:val="22"/>
          <w:szCs w:val="22"/>
        </w:rPr>
      </w:pPr>
      <w:r w:rsidRPr="00F210E2">
        <w:rPr>
          <w:rFonts w:ascii="Arial" w:hAnsi="Arial" w:cs="Arial"/>
          <w:b/>
          <w:sz w:val="22"/>
          <w:szCs w:val="22"/>
        </w:rPr>
        <w:fldChar w:fldCharType="begin"/>
      </w:r>
      <w:r w:rsidR="00E37CEE" w:rsidRPr="00F210E2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B6796E" w:rsidRPr="00F210E2">
        <w:rPr>
          <w:rFonts w:ascii="Arial" w:hAnsi="Arial" w:cs="Arial"/>
          <w:b/>
          <w:sz w:val="22"/>
          <w:szCs w:val="22"/>
        </w:rPr>
        <w:fldChar w:fldCharType="separate"/>
      </w:r>
      <w:r w:rsidR="00B6796E" w:rsidRPr="00F210E2">
        <w:rPr>
          <w:rFonts w:ascii="Arial" w:hAnsi="Arial" w:cs="Arial"/>
          <w:b/>
          <w:sz w:val="22"/>
          <w:szCs w:val="22"/>
        </w:rPr>
        <w:t xml:space="preserve"> 9.1.2. Удовлетворенность потребителя</w:t>
      </w:r>
      <w:r w:rsidRPr="00F210E2">
        <w:rPr>
          <w:rFonts w:ascii="Arial" w:hAnsi="Arial" w:cs="Arial"/>
          <w:b/>
          <w:sz w:val="22"/>
          <w:szCs w:val="22"/>
        </w:rPr>
        <w:fldChar w:fldCharType="end"/>
      </w:r>
    </w:p>
    <w:p w14:paraId="0864415F" w14:textId="77777777" w:rsidR="00BF2EE3" w:rsidRPr="00F210E2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F210E2" w14:paraId="75D76DB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92C95C2" w14:textId="77777777" w:rsidR="000F7FEF" w:rsidRPr="00F210E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210E2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0E79E874" w14:textId="77777777" w:rsidR="000F7FEF" w:rsidRPr="00F210E2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210E2" w14:paraId="3AD9BB2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4994C43" w14:textId="77777777" w:rsidR="000F7FEF" w:rsidRPr="00F210E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210E2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680FA27E" w14:textId="77777777" w:rsidR="000F7FEF" w:rsidRPr="00F210E2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210E2">
              <w:rPr>
                <w:rFonts w:ascii="Arial" w:hAnsi="Arial" w:cs="Arial"/>
                <w:sz w:val="18"/>
              </w:rPr>
              <w:t>9.1.2. Удовлетворенность потребителя</w:t>
            </w:r>
          </w:p>
        </w:tc>
      </w:tr>
      <w:tr w:rsidR="000F7FEF" w:rsidRPr="00F210E2" w14:paraId="1A0FC54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DED98EA" w14:textId="77777777" w:rsidR="000F7FEF" w:rsidRPr="00F210E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210E2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39396238" w14:textId="77777777" w:rsidR="00F210E2" w:rsidRPr="00F210E2" w:rsidRDefault="00F210E2" w:rsidP="00F210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210E2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проводить мониторинг данных, касающихся восприятия потребителями степени удовлетворения их потребностей и ожиданий. Организация должна определить методы получения, мониторинга и анализа этой информации.</w:t>
            </w:r>
          </w:p>
          <w:p w14:paraId="6979D1BD" w14:textId="77777777" w:rsidR="00F210E2" w:rsidRPr="00F210E2" w:rsidRDefault="00F210E2" w:rsidP="00F210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2F10295E" w14:textId="45836A2E" w:rsidR="00F210E2" w:rsidRPr="00F210E2" w:rsidRDefault="00F210E2" w:rsidP="00F210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210E2">
              <w:rPr>
                <w:rFonts w:ascii="Arial" w:hAnsi="Arial" w:cs="Arial"/>
                <w:color w:val="000000"/>
                <w:sz w:val="18"/>
                <w:szCs w:val="20"/>
              </w:rPr>
              <w:t>ПРИМЕЧАНИЕ – Примеры мониторинга восприятия потребителями могут включать опрос потребителей, отзывы от потребителей о поставленных продукции и услугах, встречи с потребителями, анализ доли рынка, благодарности, претензии по гарантийным обязательствам и отчеты дилеров.</w:t>
            </w:r>
          </w:p>
        </w:tc>
      </w:tr>
      <w:tr w:rsidR="000F7FEF" w:rsidRPr="00F210E2" w14:paraId="6ACF41F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A0F1ABD" w14:textId="77777777" w:rsidR="000F7FEF" w:rsidRPr="00F210E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210E2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3255E6D4" w14:textId="77777777" w:rsidR="00F210E2" w:rsidRPr="00F210E2" w:rsidRDefault="00F210E2" w:rsidP="00F210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F210E2">
              <w:rPr>
                <w:rFonts w:ascii="Arial" w:hAnsi="Arial" w:cs="Arial"/>
                <w:sz w:val="18"/>
                <w:szCs w:val="22"/>
              </w:rPr>
              <w:t xml:space="preserve">Степень удовлетворенности потребителей оценивается путем анализа следующих показателей: </w:t>
            </w:r>
          </w:p>
          <w:p w14:paraId="24851794" w14:textId="77777777" w:rsidR="00F210E2" w:rsidRPr="00F210E2" w:rsidRDefault="00F210E2" w:rsidP="00F210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F210E2">
              <w:rPr>
                <w:rFonts w:ascii="Arial" w:hAnsi="Arial" w:cs="Arial"/>
                <w:sz w:val="18"/>
                <w:szCs w:val="22"/>
              </w:rPr>
              <w:t xml:space="preserve">− количество рекламаций и уровень дефектности продукции у потребителя; </w:t>
            </w:r>
          </w:p>
          <w:p w14:paraId="6081B37A" w14:textId="3CC9FAE0" w:rsidR="00F210E2" w:rsidRPr="00F210E2" w:rsidRDefault="00F210E2" w:rsidP="00F210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F210E2">
              <w:rPr>
                <w:rFonts w:ascii="Arial" w:hAnsi="Arial" w:cs="Arial"/>
                <w:sz w:val="18"/>
                <w:szCs w:val="22"/>
              </w:rPr>
              <w:t>− количество нарушений контрактных обязательств (в т.ч. по срокам, объемам поставки, соответствию сопроводительной документации).</w:t>
            </w:r>
          </w:p>
        </w:tc>
      </w:tr>
      <w:tr w:rsidR="000F7FEF" w:rsidRPr="00F210E2" w14:paraId="60DAA46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C2250C3" w14:textId="77777777" w:rsidR="000F7FEF" w:rsidRPr="00F210E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F210E2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3B810CF3" w14:textId="77777777" w:rsidR="000F7FEF" w:rsidRPr="00F210E2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E14933" w14:textId="77777777" w:rsidR="00DE2737" w:rsidRPr="00F210E2" w:rsidRDefault="00DE2737">
      <w:pPr>
        <w:rPr>
          <w:rFonts w:ascii="Arial" w:hAnsi="Arial" w:cs="Arial"/>
          <w:sz w:val="20"/>
          <w:szCs w:val="20"/>
        </w:rPr>
      </w:pPr>
    </w:p>
    <w:p w14:paraId="63C1FE32" w14:textId="77777777" w:rsidR="00EC060D" w:rsidRPr="00F210E2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F210E2">
        <w:rPr>
          <w:rFonts w:ascii="Arial" w:hAnsi="Arial" w:cs="Arial"/>
          <w:b/>
          <w:sz w:val="20"/>
          <w:szCs w:val="20"/>
        </w:rPr>
        <w:t>Связи с объектами</w:t>
      </w:r>
    </w:p>
    <w:p w14:paraId="2441A7BF" w14:textId="77777777" w:rsidR="00CE0EC7" w:rsidRPr="00F210E2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487"/>
        <w:gridCol w:w="6782"/>
      </w:tblGrid>
      <w:tr w:rsidR="00EC060D" w:rsidRPr="00F210E2" w14:paraId="4279D3FB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05CD0D3A" w14:textId="77777777" w:rsidR="00EC060D" w:rsidRPr="00F210E2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210E2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26811E72" w14:textId="77777777" w:rsidR="00EC060D" w:rsidRPr="00F210E2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F210E2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F210E2" w14:paraId="69AADA6C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56C6127C" w14:textId="77777777" w:rsidR="00CE0EC7" w:rsidRPr="00F210E2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210E2">
              <w:rPr>
                <w:rFonts w:ascii="Arial" w:hAnsi="Arial" w:cs="Arial"/>
                <w:sz w:val="18"/>
              </w:rPr>
              <w:t>Заместитель директора по качеству</w:t>
            </w:r>
          </w:p>
        </w:tc>
        <w:tc>
          <w:tcPr>
            <w:tcW w:w="0" w:type="pct"/>
            <w:shd w:val="clear" w:color="auto" w:fill="auto"/>
          </w:tcPr>
          <w:p w14:paraId="07BFF1C5" w14:textId="77777777" w:rsidR="00CE0EC7" w:rsidRPr="00F210E2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210E2">
              <w:rPr>
                <w:rFonts w:ascii="Arial" w:hAnsi="Arial" w:cs="Arial"/>
                <w:sz w:val="18"/>
              </w:rPr>
              <w:t>Должность</w:t>
            </w:r>
          </w:p>
        </w:tc>
      </w:tr>
      <w:tr w:rsidR="00CE0EC7" w:rsidRPr="00F210E2" w14:paraId="1161E8F8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5A8A427D" w14:textId="77777777" w:rsidR="00CE0EC7" w:rsidRPr="00F210E2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210E2">
              <w:rPr>
                <w:rFonts w:ascii="Arial" w:hAnsi="Arial" w:cs="Arial"/>
                <w:sz w:val="18"/>
              </w:rPr>
              <w:t>Отчет об удовлетворенности клиента</w:t>
            </w:r>
          </w:p>
        </w:tc>
        <w:tc>
          <w:tcPr>
            <w:tcW w:w="0" w:type="pct"/>
            <w:shd w:val="clear" w:color="auto" w:fill="auto"/>
          </w:tcPr>
          <w:p w14:paraId="0525ACC6" w14:textId="77777777" w:rsidR="00CE0EC7" w:rsidRPr="00F210E2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210E2">
              <w:rPr>
                <w:rFonts w:ascii="Arial" w:hAnsi="Arial" w:cs="Arial"/>
                <w:sz w:val="18"/>
              </w:rPr>
              <w:t>Бумажные документы</w:t>
            </w:r>
          </w:p>
        </w:tc>
      </w:tr>
    </w:tbl>
    <w:p w14:paraId="74333F0B" w14:textId="77777777" w:rsidR="00DE2737" w:rsidRPr="00F210E2" w:rsidRDefault="00EC060D">
      <w:pPr>
        <w:rPr>
          <w:rFonts w:ascii="Arial" w:hAnsi="Arial" w:cs="Arial"/>
          <w:b/>
          <w:sz w:val="20"/>
          <w:szCs w:val="20"/>
        </w:rPr>
      </w:pPr>
      <w:r w:rsidRPr="00F210E2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F210E2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88fb1b8c-aaed-4fd8-a44a-20eb9f72186f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9.1.2. Удовлетворенность потребителя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6796E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210E2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C797C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961</Characters>
  <Application>Microsoft Office Word</Application>
  <DocSecurity>0</DocSecurity>
  <Lines>31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9.1.2. Удовлетворенность потребителя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2021-11-23T07:55:00Z</dcterms:created>
  <dcterms:modified xsi:type="dcterms:W3CDTF">2021-11-23T07:55:00Z</dcterms:modified>
</cp:coreProperties>
</file>