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6F3B" w14:textId="77777777" w:rsidR="00BF2EE3" w:rsidRPr="009C0164" w:rsidRDefault="00FF5621">
      <w:pPr>
        <w:rPr>
          <w:rFonts w:ascii="Arial" w:hAnsi="Arial" w:cs="Arial"/>
          <w:b/>
          <w:sz w:val="22"/>
          <w:szCs w:val="22"/>
        </w:rPr>
      </w:pPr>
      <w:r w:rsidRPr="009C0164">
        <w:rPr>
          <w:rFonts w:ascii="Arial" w:hAnsi="Arial" w:cs="Arial"/>
          <w:b/>
          <w:sz w:val="22"/>
          <w:szCs w:val="22"/>
        </w:rPr>
        <w:fldChar w:fldCharType="begin"/>
      </w:r>
      <w:r w:rsidR="00E37CEE" w:rsidRPr="009C0164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087B3F" w:rsidRPr="009C0164">
        <w:rPr>
          <w:rFonts w:ascii="Arial" w:hAnsi="Arial" w:cs="Arial"/>
          <w:b/>
          <w:sz w:val="22"/>
          <w:szCs w:val="22"/>
        </w:rPr>
        <w:fldChar w:fldCharType="separate"/>
      </w:r>
      <w:r w:rsidR="00087B3F" w:rsidRPr="009C0164">
        <w:rPr>
          <w:rFonts w:ascii="Arial" w:hAnsi="Arial" w:cs="Arial"/>
          <w:b/>
          <w:sz w:val="22"/>
          <w:szCs w:val="22"/>
        </w:rPr>
        <w:t>Информация о результатах тендера</w:t>
      </w:r>
      <w:r w:rsidRPr="009C0164">
        <w:rPr>
          <w:rFonts w:ascii="Arial" w:hAnsi="Arial" w:cs="Arial"/>
          <w:b/>
          <w:sz w:val="22"/>
          <w:szCs w:val="22"/>
        </w:rPr>
        <w:fldChar w:fldCharType="end"/>
      </w:r>
    </w:p>
    <w:p w14:paraId="2787D1A0" w14:textId="77777777" w:rsidR="00BF2EE3" w:rsidRPr="009C0164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9C0164" w14:paraId="1692B61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081A608" w14:textId="77777777" w:rsidR="000F7FEF" w:rsidRPr="009C016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C0164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28CB33E6" w14:textId="77777777" w:rsidR="000F7FEF" w:rsidRPr="009C016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C0164">
              <w:rPr>
                <w:rFonts w:ascii="Arial" w:hAnsi="Arial" w:cs="Arial"/>
                <w:sz w:val="18"/>
              </w:rPr>
              <w:t>Информация о результатах тендера</w:t>
            </w:r>
          </w:p>
        </w:tc>
      </w:tr>
      <w:tr w:rsidR="000F7FEF" w:rsidRPr="009C0164" w14:paraId="727808C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5615788" w14:textId="77777777" w:rsidR="000F7FEF" w:rsidRPr="009C016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9C0164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5267C832" w14:textId="77777777" w:rsidR="000F7FEF" w:rsidRPr="009C016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F6B8E2" w14:textId="77777777" w:rsidR="00DE2737" w:rsidRPr="009C0164" w:rsidRDefault="00DE2737">
      <w:pPr>
        <w:rPr>
          <w:rFonts w:ascii="Arial" w:hAnsi="Arial" w:cs="Arial"/>
          <w:sz w:val="20"/>
          <w:szCs w:val="20"/>
        </w:rPr>
      </w:pPr>
    </w:p>
    <w:sectPr w:rsidR="00DE2737" w:rsidRPr="009C0164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443f5a26-c421-4f67-af4b-1b93cbc5dd8e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Информация о результатах тендера"/>
  </w:docVars>
  <w:rsids>
    <w:rsidRoot w:val="0031753B"/>
    <w:rsid w:val="00041EF7"/>
    <w:rsid w:val="00057A07"/>
    <w:rsid w:val="00087B3F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9C0164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8C822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 результатах тендера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