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2EC8" w14:textId="77777777" w:rsidR="00BF2EE3" w:rsidRPr="006D48A0" w:rsidRDefault="00FF5621">
      <w:pPr>
        <w:rPr>
          <w:rFonts w:ascii="Arial" w:hAnsi="Arial" w:cs="Arial"/>
          <w:b/>
          <w:sz w:val="22"/>
          <w:szCs w:val="22"/>
        </w:rPr>
      </w:pPr>
      <w:r w:rsidRPr="006D48A0">
        <w:rPr>
          <w:rFonts w:ascii="Arial" w:hAnsi="Arial" w:cs="Arial"/>
          <w:b/>
          <w:sz w:val="22"/>
          <w:szCs w:val="22"/>
        </w:rPr>
        <w:fldChar w:fldCharType="begin"/>
      </w:r>
      <w:r w:rsidR="00E37CEE" w:rsidRPr="006D48A0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0370C0" w:rsidRPr="006D48A0">
        <w:rPr>
          <w:rFonts w:ascii="Arial" w:hAnsi="Arial" w:cs="Arial"/>
          <w:b/>
          <w:sz w:val="22"/>
          <w:szCs w:val="22"/>
        </w:rPr>
        <w:fldChar w:fldCharType="separate"/>
      </w:r>
      <w:r w:rsidR="000370C0" w:rsidRPr="006D48A0">
        <w:rPr>
          <w:rFonts w:ascii="Arial" w:hAnsi="Arial" w:cs="Arial"/>
          <w:b/>
          <w:sz w:val="22"/>
          <w:szCs w:val="22"/>
        </w:rPr>
        <w:t>Информация о субподрядчиках</w:t>
      </w:r>
      <w:r w:rsidRPr="006D48A0">
        <w:rPr>
          <w:rFonts w:ascii="Arial" w:hAnsi="Arial" w:cs="Arial"/>
          <w:b/>
          <w:sz w:val="22"/>
          <w:szCs w:val="22"/>
        </w:rPr>
        <w:fldChar w:fldCharType="end"/>
      </w:r>
    </w:p>
    <w:p w14:paraId="1916A007" w14:textId="77777777" w:rsidR="00BF2EE3" w:rsidRPr="006D48A0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D48A0" w14:paraId="5CCEE7A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405D947" w14:textId="77777777" w:rsidR="000F7FEF" w:rsidRPr="006D48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48A0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F6D3D21" w14:textId="77777777" w:rsidR="000F7FEF" w:rsidRPr="006D48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D48A0">
              <w:rPr>
                <w:rFonts w:ascii="Arial" w:hAnsi="Arial" w:cs="Arial"/>
                <w:sz w:val="18"/>
              </w:rPr>
              <w:t>Информация о субподрядчиках</w:t>
            </w:r>
          </w:p>
        </w:tc>
      </w:tr>
      <w:tr w:rsidR="000F7FEF" w:rsidRPr="006D48A0" w14:paraId="4BC2800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8995174" w14:textId="77777777" w:rsidR="000F7FEF" w:rsidRPr="006D48A0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6D48A0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CD67E91" w14:textId="77777777" w:rsidR="000F7FEF" w:rsidRPr="006D48A0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B76AD4" w14:textId="77777777" w:rsidR="00DE2737" w:rsidRPr="006D48A0" w:rsidRDefault="00DE2737">
      <w:pPr>
        <w:rPr>
          <w:rFonts w:ascii="Arial" w:hAnsi="Arial" w:cs="Arial"/>
          <w:sz w:val="20"/>
          <w:szCs w:val="20"/>
        </w:rPr>
      </w:pPr>
    </w:p>
    <w:sectPr w:rsidR="00DE2737" w:rsidRPr="006D48A0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ba9974b-3a9c-4a75-bdb4-a39bc9bbbd84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Информация о субподрядчиках"/>
  </w:docVars>
  <w:rsids>
    <w:rsidRoot w:val="0031753B"/>
    <w:rsid w:val="000370C0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D48A0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15E9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субподрядчиках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