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17BCB" w14:textId="0547D09E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2B2ECA">
        <w:fldChar w:fldCharType="separate"/>
      </w:r>
      <w:r w:rsidR="00E67553">
        <w:t>Персонал к обучению</w:t>
      </w:r>
      <w:r w:rsidRPr="006E4433">
        <w:fldChar w:fldCharType="end"/>
      </w:r>
      <w:r w:rsidRPr="006E4433">
        <w:t>»</w:t>
      </w:r>
    </w:p>
    <w:p w14:paraId="6E96CE5F" w14:textId="77777777" w:rsidR="008915B1" w:rsidRPr="006E4433" w:rsidRDefault="008915B1" w:rsidP="008915B1"/>
    <w:p w14:paraId="2A77F21F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32F541AA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56906068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7BCF6B1E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5F4D48F8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3EBE4ED4" w14:textId="77777777" w:rsidTr="008915B1">
        <w:tc>
          <w:tcPr>
            <w:tcW w:w="1990" w:type="pct"/>
            <w:vAlign w:val="center"/>
          </w:tcPr>
          <w:p w14:paraId="05E4DBFF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Персонал</w:t>
            </w:r>
          </w:p>
        </w:tc>
        <w:tc>
          <w:tcPr>
            <w:tcW w:w="1334" w:type="pct"/>
            <w:vAlign w:val="center"/>
          </w:tcPr>
          <w:p w14:paraId="37D872D2" w14:textId="77777777" w:rsidR="008915B1" w:rsidRPr="006E4433" w:rsidRDefault="008915B1" w:rsidP="008915B1">
            <w:pPr>
              <w:pStyle w:val="Tabletext"/>
            </w:pPr>
            <w:r>
              <w:t>Прочий функциональный объект</w:t>
            </w:r>
          </w:p>
        </w:tc>
        <w:tc>
          <w:tcPr>
            <w:tcW w:w="1676" w:type="pct"/>
            <w:vAlign w:val="center"/>
          </w:tcPr>
          <w:p w14:paraId="05B9AA13" w14:textId="77777777" w:rsidR="008915B1" w:rsidRPr="006E4433" w:rsidRDefault="008915B1" w:rsidP="008915B1">
            <w:pPr>
              <w:pStyle w:val="Tabletext"/>
            </w:pPr>
          </w:p>
        </w:tc>
      </w:tr>
    </w:tbl>
    <w:p w14:paraId="25E2F023" w14:textId="77777777" w:rsidR="008915B1" w:rsidRPr="006E4433" w:rsidRDefault="008915B1" w:rsidP="008915B1"/>
    <w:p w14:paraId="0E232F62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27A05F1B" w14:textId="77777777" w:rsidTr="00F52115">
        <w:tc>
          <w:tcPr>
            <w:tcW w:w="5000" w:type="pct"/>
            <w:vAlign w:val="center"/>
          </w:tcPr>
          <w:p w14:paraId="76DD6CB5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A3 Воспроизводство персонала</w:t>
            </w:r>
          </w:p>
        </w:tc>
      </w:tr>
      <w:bookmarkEnd w:id="1"/>
    </w:tbl>
    <w:p w14:paraId="4E6D5252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9DC90" w14:textId="77777777" w:rsidR="00E67553" w:rsidRDefault="00E67553" w:rsidP="009E192E">
      <w:pPr>
        <w:spacing w:after="0"/>
      </w:pPr>
      <w:r>
        <w:separator/>
      </w:r>
    </w:p>
  </w:endnote>
  <w:endnote w:type="continuationSeparator" w:id="0">
    <w:p w14:paraId="14F5B1F1" w14:textId="77777777" w:rsidR="00E67553" w:rsidRDefault="00E67553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6B05BCCB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372F80F" w14:textId="551FF4C4" w:rsidR="009E192E" w:rsidRDefault="00E67553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E67553">
            <w:rPr>
              <w:bCs/>
            </w:rPr>
            <w:t>Стрелка «Персонал</w:t>
          </w:r>
          <w:r>
            <w:t xml:space="preserve"> к обучению»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CA32D19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5628B819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BE084" w14:textId="77777777" w:rsidR="00E67553" w:rsidRDefault="00E67553" w:rsidP="009E192E">
      <w:pPr>
        <w:spacing w:after="0"/>
      </w:pPr>
      <w:r>
        <w:separator/>
      </w:r>
    </w:p>
  </w:footnote>
  <w:footnote w:type="continuationSeparator" w:id="0">
    <w:p w14:paraId="0A0E9A6C" w14:textId="77777777" w:rsidR="00E67553" w:rsidRDefault="00E67553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1376214d-cb69-435f-b211-2c2b7174f492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Персонал к обучению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B2ECA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67553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034007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Персонал к обучению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2021-11-23T11:10:00Z</dcterms:created>
  <dcterms:modified xsi:type="dcterms:W3CDTF">2021-11-23T11:10:00Z</dcterms:modified>
</cp:coreProperties>
</file>